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0D364" w14:textId="77777777" w:rsidR="004330C6" w:rsidRPr="00525D45" w:rsidRDefault="004330C6" w:rsidP="003817D3">
      <w:pPr>
        <w:rPr>
          <w:rFonts w:ascii="Arial" w:hAnsi="Arial" w:cs="Arial"/>
          <w:b/>
          <w:bCs/>
          <w:color w:val="000000" w:themeColor="text1"/>
          <w:sz w:val="28"/>
          <w:szCs w:val="26"/>
          <w:bdr w:val="none" w:sz="0" w:space="0" w:color="auto" w:frame="1"/>
          <w:lang w:val="en-US"/>
        </w:rPr>
      </w:pPr>
      <w:r>
        <w:rPr>
          <w:rFonts w:ascii="Calibri" w:hAnsi="Calibri"/>
          <w:sz w:val="52"/>
          <w:szCs w:val="52"/>
          <w:lang w:val="en"/>
        </w:rPr>
        <w:t xml:space="preserve">Comunicado de prensa </w:t>
      </w:r>
      <w:r>
        <w:rPr>
          <w:rFonts w:ascii="Calibri" w:hAnsi="Calibri"/>
          <w:sz w:val="52"/>
          <w:szCs w:val="52"/>
          <w:lang w:val="en"/>
        </w:rPr>
        <w:tab/>
      </w:r>
    </w:p>
    <w:p w14:paraId="749A7586" w14:textId="77777777" w:rsidR="004330C6" w:rsidRPr="00525D45" w:rsidRDefault="004330C6" w:rsidP="003817D3">
      <w:pPr>
        <w:rPr>
          <w:rFonts w:ascii="Arial" w:hAnsi="Arial" w:cs="Arial"/>
          <w:b/>
          <w:bCs/>
          <w:color w:val="000000" w:themeColor="text1"/>
          <w:sz w:val="28"/>
          <w:szCs w:val="26"/>
          <w:bdr w:val="none" w:sz="0" w:space="0" w:color="auto" w:frame="1"/>
          <w:lang w:val="en-US"/>
        </w:rPr>
      </w:pPr>
    </w:p>
    <w:p w14:paraId="649B797B" w14:textId="77777777" w:rsidR="004330C6" w:rsidRPr="00525D45" w:rsidRDefault="004330C6" w:rsidP="003817D3">
      <w:pPr>
        <w:rPr>
          <w:rFonts w:ascii="Arial" w:hAnsi="Arial" w:cs="Arial"/>
          <w:b/>
          <w:bCs/>
          <w:color w:val="000000" w:themeColor="text1"/>
          <w:sz w:val="28"/>
          <w:szCs w:val="26"/>
          <w:bdr w:val="none" w:sz="0" w:space="0" w:color="auto" w:frame="1"/>
          <w:lang w:val="en-US"/>
        </w:rPr>
      </w:pPr>
    </w:p>
    <w:p w14:paraId="30B5E424" w14:textId="262BE952" w:rsidR="00EA778F" w:rsidRPr="00525D45" w:rsidRDefault="00EA778F" w:rsidP="00EA778F">
      <w:pPr>
        <w:rPr>
          <w:rFonts w:ascii="Calibri" w:hAnsi="Calibri" w:cs="Calibri"/>
          <w:b/>
          <w:bCs/>
          <w:sz w:val="44"/>
          <w:szCs w:val="44"/>
          <w:lang w:val="en-US"/>
        </w:rPr>
      </w:pPr>
      <w:r>
        <w:rPr>
          <w:rFonts w:ascii="Calibri" w:hAnsi="Calibri" w:cs="Calibri"/>
          <w:b/>
          <w:bCs/>
          <w:sz w:val="44"/>
          <w:szCs w:val="44"/>
          <w:lang w:val="en"/>
        </w:rPr>
        <w:t>Defender® presenta el sistema modular MIDI 5 2D con total accesibilidad</w:t>
      </w:r>
    </w:p>
    <w:p w14:paraId="2D0450C2" w14:textId="77777777" w:rsidR="00F85DDD" w:rsidRPr="00525D45" w:rsidRDefault="00F85DDD" w:rsidP="003817D3">
      <w:pPr>
        <w:rPr>
          <w:rFonts w:ascii="Calibri" w:hAnsi="Calibri" w:cs="Calibri"/>
          <w:b/>
          <w:bCs/>
          <w:color w:val="000000" w:themeColor="text1"/>
          <w:sz w:val="44"/>
          <w:szCs w:val="44"/>
          <w:bdr w:val="none" w:sz="0" w:space="0" w:color="auto" w:frame="1"/>
          <w:lang w:val="en-US"/>
        </w:rPr>
      </w:pPr>
    </w:p>
    <w:p w14:paraId="5F1FA980" w14:textId="556CBB1D" w:rsidR="00EA778F" w:rsidRPr="00525D45" w:rsidRDefault="00877C25" w:rsidP="00EA778F">
      <w:pPr>
        <w:rPr>
          <w:rFonts w:ascii="Calibri" w:hAnsi="Calibri" w:cs="Calibri"/>
          <w:b/>
          <w:bCs/>
          <w:color w:val="000000" w:themeColor="text1"/>
          <w:sz w:val="22"/>
          <w:szCs w:val="22"/>
          <w:lang w:val="en-US"/>
        </w:rPr>
      </w:pPr>
      <w:r w:rsidRPr="00525D45">
        <w:rPr>
          <w:rFonts w:ascii="Calibri" w:hAnsi="Calibri" w:cs="Calibri"/>
          <w:b/>
          <w:bCs/>
          <w:color w:val="000000" w:themeColor="text1"/>
          <w:sz w:val="22"/>
          <w:szCs w:val="22"/>
          <w:bdr w:val="none" w:sz="0" w:space="0" w:color="auto" w:frame="1"/>
        </w:rPr>
        <w:t xml:space="preserve">Neu-Anspach (Alemania), </w:t>
      </w:r>
      <w:r w:rsidR="00525D45" w:rsidRPr="00525D45">
        <w:rPr>
          <w:rFonts w:ascii="Calibri" w:hAnsi="Calibri" w:cs="Calibri"/>
          <w:b/>
          <w:bCs/>
          <w:color w:val="000000" w:themeColor="text1"/>
          <w:sz w:val="22"/>
          <w:szCs w:val="22"/>
          <w:bdr w:val="none" w:sz="0" w:space="0" w:color="auto" w:frame="1"/>
        </w:rPr>
        <w:t>21 de abril</w:t>
      </w:r>
      <w:r w:rsidRPr="00525D45">
        <w:rPr>
          <w:rFonts w:ascii="Calibri" w:hAnsi="Calibri" w:cs="Calibri"/>
          <w:b/>
          <w:bCs/>
          <w:color w:val="000000" w:themeColor="text1"/>
          <w:sz w:val="22"/>
          <w:szCs w:val="22"/>
          <w:bdr w:val="none" w:sz="0" w:space="0" w:color="auto" w:frame="1"/>
        </w:rPr>
        <w:t xml:space="preserve"> de 2020. </w:t>
      </w:r>
      <w:r>
        <w:rPr>
          <w:rFonts w:ascii="Calibri" w:hAnsi="Calibri" w:cs="Calibri"/>
          <w:b/>
          <w:bCs/>
          <w:color w:val="000000" w:themeColor="text1"/>
          <w:sz w:val="22"/>
          <w:szCs w:val="22"/>
          <w:lang w:val="en"/>
        </w:rPr>
        <w:t>En los últimos años, el tema de la accesibilidad para personas con discapacidad se ha convertido cada vez más en el centro de atención de los organizadores y las autoridades. Con la MIDI 5 2D, Defender® presenta ahora una serie de pasacables modulares que no solo son accesibles para personas con discapacidad, sino que también combinan la máxima flexibilidad y un fácil manejo en la práctica diaria gracias a su concepto multidimensional.</w:t>
      </w:r>
    </w:p>
    <w:p w14:paraId="5CB67941" w14:textId="77777777" w:rsidR="00EA778F" w:rsidRPr="00525D45" w:rsidRDefault="00EA778F" w:rsidP="00EA778F">
      <w:pPr>
        <w:rPr>
          <w:rFonts w:ascii="Calibri" w:hAnsi="Calibri" w:cs="Calibri"/>
          <w:color w:val="000000" w:themeColor="text1"/>
          <w:sz w:val="22"/>
          <w:szCs w:val="22"/>
          <w:lang w:val="en-US"/>
        </w:rPr>
      </w:pPr>
    </w:p>
    <w:p w14:paraId="5F5696B7" w14:textId="77777777" w:rsidR="00EA778F" w:rsidRPr="00525D45" w:rsidRDefault="00EA778F" w:rsidP="00EA778F">
      <w:pPr>
        <w:rPr>
          <w:rFonts w:ascii="Calibri" w:hAnsi="Calibri" w:cs="Calibri"/>
          <w:b/>
          <w:bCs/>
          <w:color w:val="000000" w:themeColor="text1"/>
          <w:sz w:val="22"/>
          <w:szCs w:val="22"/>
          <w:lang w:val="en-US"/>
        </w:rPr>
      </w:pPr>
      <w:r>
        <w:rPr>
          <w:rFonts w:ascii="Calibri" w:hAnsi="Calibri" w:cs="Calibri"/>
          <w:b/>
          <w:bCs/>
          <w:color w:val="000000" w:themeColor="text1"/>
          <w:sz w:val="22"/>
          <w:szCs w:val="22"/>
          <w:lang w:val="en"/>
        </w:rPr>
        <w:t>Totalmente modular</w:t>
      </w:r>
    </w:p>
    <w:p w14:paraId="17E0DE19" w14:textId="45F81FCF" w:rsidR="00EA778F" w:rsidRPr="00525D45" w:rsidRDefault="00EA778F" w:rsidP="00EA778F">
      <w:pPr>
        <w:rPr>
          <w:rFonts w:ascii="Calibri" w:hAnsi="Calibri" w:cs="Calibri"/>
          <w:color w:val="000000" w:themeColor="text1"/>
          <w:sz w:val="22"/>
          <w:szCs w:val="22"/>
          <w:lang w:val="en-US"/>
        </w:rPr>
      </w:pPr>
      <w:r>
        <w:rPr>
          <w:rFonts w:ascii="Calibri" w:hAnsi="Calibri" w:cs="Calibri"/>
          <w:color w:val="000000" w:themeColor="text1"/>
          <w:sz w:val="22"/>
          <w:szCs w:val="22"/>
          <w:lang w:val="en"/>
        </w:rPr>
        <w:t>Los sistemas pasacables convencionales suelen ser un compromiso entre la transitabilidad y el acceso para personas con discapacidad. Con su concepto modular, multidimensional y compatible, la nueva serie MIDI 5 2D de Defender persigue un nuevo enfoque. El sistema incluye un módulo de pieza central (disponible en longitudes de 100 y 50 cm), una rampa y un juego de adaptadores para la compatibilidad total de la serie MIDI 5 2D con la serie MIDI 5 de Defender, ampliamente utilizada.</w:t>
      </w:r>
    </w:p>
    <w:p w14:paraId="28B522F9" w14:textId="77777777" w:rsidR="00EA778F" w:rsidRPr="00525D45" w:rsidRDefault="00EA778F" w:rsidP="00EA778F">
      <w:pPr>
        <w:rPr>
          <w:rFonts w:ascii="Calibri" w:hAnsi="Calibri" w:cs="Calibri"/>
          <w:color w:val="000000" w:themeColor="text1"/>
          <w:sz w:val="22"/>
          <w:szCs w:val="22"/>
          <w:lang w:val="en-US"/>
        </w:rPr>
      </w:pPr>
    </w:p>
    <w:p w14:paraId="480B85A5" w14:textId="77A3CEFB" w:rsidR="00EA778F" w:rsidRPr="00525D45" w:rsidRDefault="00C365AA" w:rsidP="00EA778F">
      <w:pPr>
        <w:rPr>
          <w:rFonts w:ascii="Calibri" w:hAnsi="Calibri" w:cs="Calibri"/>
          <w:b/>
          <w:bCs/>
          <w:color w:val="000000" w:themeColor="text1"/>
          <w:sz w:val="22"/>
          <w:szCs w:val="22"/>
          <w:lang w:val="en-US"/>
        </w:rPr>
      </w:pPr>
      <w:r>
        <w:rPr>
          <w:rFonts w:ascii="Calibri" w:hAnsi="Calibri" w:cs="Calibri"/>
          <w:b/>
          <w:bCs/>
          <w:color w:val="000000" w:themeColor="text1"/>
          <w:sz w:val="22"/>
          <w:szCs w:val="22"/>
          <w:lang w:val="en"/>
        </w:rPr>
        <w:t>Accesibilidad</w:t>
      </w:r>
    </w:p>
    <w:p w14:paraId="7D12E6F3" w14:textId="18DC07B0" w:rsidR="00EA778F" w:rsidRPr="00525D45" w:rsidRDefault="00EA778F" w:rsidP="00EA778F">
      <w:pPr>
        <w:rPr>
          <w:rFonts w:ascii="Calibri" w:eastAsiaTheme="minorHAnsi" w:hAnsi="Calibri" w:cs="Calibri"/>
          <w:color w:val="000000" w:themeColor="text1"/>
          <w:sz w:val="22"/>
          <w:szCs w:val="22"/>
          <w:lang w:val="en-US"/>
        </w:rPr>
      </w:pPr>
      <w:r>
        <w:rPr>
          <w:rFonts w:ascii="Calibri" w:hAnsi="Calibri" w:cs="Calibri"/>
          <w:color w:val="000000" w:themeColor="text1"/>
          <w:sz w:val="22"/>
          <w:szCs w:val="22"/>
          <w:lang w:val="en"/>
        </w:rPr>
        <w:t>Cada pieza central de la serie MIDI 5 2D se puede combinar con la rampa completamente transitable y accesible para personas con discapacidad. Con una inclinación de 6°, el módulo de la rampa cumple prácticamente con todos los requisitos y normas relativas al acceso para personas con discapacidad a los eventos. Gracias a su leve pendiente, la serie MIDI 5 2D facilita a los usuarios de sillas de ruedas, entre otros, cruzar las rampas sin dificultad, y al mismo tiempo es lo suficientemente robusta para soportar el gran peso de carretillas elevadoras y camiones. Por supuesto, la serie MIDI 5 2D también cuenta con la innovadora superficie LaserGrip® de Defender, que con su especial diseño ergonómico y su estructura minimiza el riesgo de mover accidentalmente toda una línea de pasacables.</w:t>
      </w:r>
    </w:p>
    <w:p w14:paraId="5932FA94" w14:textId="77777777" w:rsidR="00EA778F" w:rsidRPr="00525D45" w:rsidRDefault="00EA778F" w:rsidP="00EA778F">
      <w:pPr>
        <w:rPr>
          <w:rFonts w:ascii="Calibri" w:hAnsi="Calibri" w:cs="Calibri"/>
          <w:color w:val="000000" w:themeColor="text1"/>
          <w:sz w:val="22"/>
          <w:szCs w:val="22"/>
          <w:lang w:val="en-US"/>
        </w:rPr>
      </w:pPr>
    </w:p>
    <w:p w14:paraId="13C3D4D0" w14:textId="77777777" w:rsidR="00EA778F" w:rsidRPr="00525D45" w:rsidRDefault="00EA778F" w:rsidP="00EA778F">
      <w:pPr>
        <w:rPr>
          <w:rFonts w:ascii="Calibri" w:hAnsi="Calibri" w:cs="Calibri"/>
          <w:b/>
          <w:bCs/>
          <w:color w:val="000000" w:themeColor="text1"/>
          <w:sz w:val="22"/>
          <w:szCs w:val="22"/>
          <w:lang w:val="en-US"/>
        </w:rPr>
      </w:pPr>
      <w:r>
        <w:rPr>
          <w:rFonts w:ascii="Calibri" w:hAnsi="Calibri" w:cs="Calibri"/>
          <w:b/>
          <w:bCs/>
          <w:color w:val="000000" w:themeColor="text1"/>
          <w:sz w:val="22"/>
          <w:szCs w:val="22"/>
          <w:lang w:val="en"/>
        </w:rPr>
        <w:t>Manejo y flexibilidad</w:t>
      </w:r>
    </w:p>
    <w:p w14:paraId="5AC7E942" w14:textId="692E7583" w:rsidR="00EA778F" w:rsidRPr="00525D45" w:rsidRDefault="00EA778F" w:rsidP="00EA778F">
      <w:pPr>
        <w:rPr>
          <w:rFonts w:ascii="Calibri" w:hAnsi="Calibri" w:cs="Calibri"/>
          <w:color w:val="000000" w:themeColor="text1"/>
          <w:sz w:val="22"/>
          <w:szCs w:val="22"/>
          <w:lang w:val="en-US"/>
        </w:rPr>
      </w:pPr>
      <w:r>
        <w:rPr>
          <w:rFonts w:ascii="Calibri" w:hAnsi="Calibri" w:cs="Calibri"/>
          <w:color w:val="000000" w:themeColor="text1"/>
          <w:sz w:val="22"/>
          <w:szCs w:val="22"/>
          <w:lang w:val="en"/>
        </w:rPr>
        <w:t>El sistema modular MIDI 5 2D puede ampliarse en longitud y anchura a voluntad y garantiza un fácil acceso y seguridad, incluso con un tendido de cables más complejo, por ejemplo, cerca de generadores de energía o de las zonas FOH. El diseño simétrico facilita tanto la planificación por adelantado como la práctica de la instalación en el lugar. Además, los módulos MIDI 5 2D están equipados con asas para un transporte eficiente. En su interior, la parte central alberga canales para tender cables de sonido, luz y electricidad de forma individual, limpia y segura.</w:t>
      </w:r>
    </w:p>
    <w:p w14:paraId="6AC1F585" w14:textId="77777777" w:rsidR="00757C17" w:rsidRPr="00525D45" w:rsidRDefault="00757C17" w:rsidP="00757C17">
      <w:pPr>
        <w:rPr>
          <w:rFonts w:ascii="Calibri" w:hAnsi="Calibri" w:cs="Calibri"/>
          <w:color w:val="000000" w:themeColor="text1"/>
          <w:sz w:val="22"/>
          <w:szCs w:val="22"/>
          <w:lang w:val="en-US"/>
        </w:rPr>
      </w:pPr>
    </w:p>
    <w:p w14:paraId="47CD3DDD" w14:textId="49DE896D" w:rsidR="00757C17" w:rsidRPr="00525D45" w:rsidRDefault="00D928AA" w:rsidP="00757C17">
      <w:pPr>
        <w:rPr>
          <w:rFonts w:ascii="Calibri" w:hAnsi="Calibri" w:cs="Calibri"/>
          <w:bCs/>
          <w:color w:val="000000" w:themeColor="text1"/>
          <w:sz w:val="22"/>
          <w:szCs w:val="22"/>
          <w:bdr w:val="none" w:sz="0" w:space="0" w:color="auto" w:frame="1"/>
          <w:lang w:val="en-US"/>
        </w:rPr>
      </w:pPr>
      <w:r>
        <w:rPr>
          <w:rFonts w:ascii="Calibri" w:hAnsi="Calibri" w:cs="Calibri"/>
          <w:color w:val="000000" w:themeColor="text1"/>
          <w:sz w:val="22"/>
          <w:szCs w:val="22"/>
          <w:lang w:val="en"/>
        </w:rPr>
        <w:t>La serie de pasacables MIDI 5 2D</w:t>
      </w:r>
      <w:r>
        <w:rPr>
          <w:rFonts w:ascii="Calibri" w:hAnsi="Calibri" w:cs="Calibri"/>
          <w:color w:val="000000" w:themeColor="text1"/>
          <w:sz w:val="22"/>
          <w:szCs w:val="22"/>
          <w:bdr w:val="none" w:sz="0" w:space="0" w:color="auto" w:frame="1"/>
          <w:lang w:val="en"/>
        </w:rPr>
        <w:t xml:space="preserve"> de Defender está disponible de inmediato.</w:t>
      </w:r>
    </w:p>
    <w:p w14:paraId="356610F8" w14:textId="38E02F4F" w:rsidR="007C580E" w:rsidRPr="00525D45" w:rsidRDefault="00781E97" w:rsidP="004330C6">
      <w:pPr>
        <w:rPr>
          <w:rFonts w:ascii="Calibri" w:hAnsi="Calibri" w:cs="Calibri"/>
          <w:bCs/>
          <w:color w:val="0000FF"/>
          <w:sz w:val="22"/>
          <w:szCs w:val="22"/>
          <w:u w:val="single"/>
          <w:lang w:val="en-US"/>
        </w:rPr>
      </w:pPr>
      <w:r>
        <w:rPr>
          <w:lang w:val="en"/>
        </w:rPr>
        <w:tab/>
      </w:r>
      <w:hyperlink r:id="rId7" w:history="1"/>
    </w:p>
    <w:p w14:paraId="0AC5D29A" w14:textId="77777777" w:rsidR="004330C6" w:rsidRPr="00525D45" w:rsidRDefault="001811EA" w:rsidP="004330C6">
      <w:pPr>
        <w:rPr>
          <w:rFonts w:ascii="Calibri" w:eastAsia="Calibri" w:hAnsi="Calibri" w:cs="Calibri"/>
          <w:b/>
          <w:sz w:val="22"/>
          <w:szCs w:val="22"/>
          <w:lang w:val="en-US"/>
        </w:rPr>
      </w:pPr>
      <w:r>
        <w:rPr>
          <w:rFonts w:ascii="Calibri" w:eastAsia="Calibri" w:hAnsi="Calibri" w:cs="Calibri"/>
          <w:b/>
          <w:bCs/>
          <w:sz w:val="22"/>
          <w:szCs w:val="22"/>
          <w:lang w:val="en"/>
        </w:rPr>
        <w:t>Más información:</w:t>
      </w:r>
    </w:p>
    <w:p w14:paraId="12981770" w14:textId="31579237" w:rsidR="00A873AF" w:rsidRPr="00525D45" w:rsidRDefault="00FE20E4" w:rsidP="00A873AF">
      <w:pPr>
        <w:rPr>
          <w:rFonts w:ascii="Calibri" w:hAnsi="Calibri" w:cs="Calibri"/>
          <w:sz w:val="22"/>
          <w:szCs w:val="22"/>
          <w:lang w:val="en-US"/>
        </w:rPr>
      </w:pPr>
      <w:r>
        <w:rPr>
          <w:rFonts w:ascii="Calibri" w:hAnsi="Calibri" w:cs="Calibri"/>
          <w:sz w:val="22"/>
          <w:szCs w:val="22"/>
          <w:lang w:val="en"/>
        </w:rPr>
        <w:t xml:space="preserve">MIDI 5 2D de </w:t>
      </w:r>
      <w:r>
        <w:rPr>
          <w:rFonts w:ascii="Calibri" w:hAnsi="Calibri" w:cs="Calibri"/>
          <w:color w:val="000000" w:themeColor="text1"/>
          <w:sz w:val="22"/>
          <w:szCs w:val="22"/>
          <w:lang w:val="en"/>
        </w:rPr>
        <w:t>Defender®</w:t>
      </w:r>
      <w:r>
        <w:rPr>
          <w:rFonts w:ascii="Calibri" w:hAnsi="Calibri" w:cs="Calibri"/>
          <w:sz w:val="22"/>
          <w:szCs w:val="22"/>
          <w:lang w:val="en"/>
        </w:rPr>
        <w:t>:</w:t>
      </w:r>
      <w:r w:rsidR="00525D45">
        <w:rPr>
          <w:rFonts w:ascii="Calibri" w:hAnsi="Calibri" w:cs="Calibri"/>
          <w:sz w:val="22"/>
          <w:szCs w:val="22"/>
          <w:lang w:val="en"/>
        </w:rPr>
        <w:tab/>
      </w:r>
      <w:hyperlink r:id="rId8" w:history="1">
        <w:r>
          <w:rPr>
            <w:rStyle w:val="Hyperlink"/>
            <w:rFonts w:ascii="Calibri" w:hAnsi="Calibri" w:cs="Calibri"/>
            <w:sz w:val="22"/>
            <w:szCs w:val="22"/>
            <w:lang w:val="en"/>
          </w:rPr>
          <w:t>adamhall.com/Defender_MIDI 5 2D</w:t>
        </w:r>
      </w:hyperlink>
      <w:bookmarkStart w:id="0" w:name="_GoBack"/>
      <w:bookmarkEnd w:id="0"/>
    </w:p>
    <w:p w14:paraId="0E19FE56" w14:textId="14D652CD" w:rsidR="00757C17" w:rsidRPr="00525D45" w:rsidRDefault="00757C17" w:rsidP="004330C6">
      <w:pPr>
        <w:rPr>
          <w:rFonts w:ascii="Calibri" w:eastAsia="Arial" w:hAnsi="Calibri" w:cs="Calibri"/>
          <w:bCs/>
          <w:color w:val="0D0D0D" w:themeColor="text1" w:themeTint="F2"/>
          <w:sz w:val="22"/>
          <w:szCs w:val="22"/>
          <w:lang w:val="en-US"/>
        </w:rPr>
      </w:pPr>
    </w:p>
    <w:p w14:paraId="342494DC" w14:textId="39065D53" w:rsidR="00F20A7F" w:rsidRPr="00E85925" w:rsidRDefault="00F20A7F" w:rsidP="00F20A7F">
      <w:pPr>
        <w:pStyle w:val="KeinLeerraum"/>
        <w:rPr>
          <w:rStyle w:val="Hyperlink"/>
          <w:rFonts w:ascii="Calibri" w:hAnsi="Calibri" w:cs="Calibri"/>
          <w:bCs/>
          <w:sz w:val="22"/>
          <w:szCs w:val="22"/>
        </w:rPr>
      </w:pPr>
      <w:r>
        <w:rPr>
          <w:rFonts w:ascii="Calibri" w:hAnsi="Calibri" w:cs="Calibri"/>
          <w:sz w:val="22"/>
          <w:szCs w:val="22"/>
          <w:lang w:val="en"/>
        </w:rPr>
        <w:t>Facebook</w:t>
      </w:r>
      <w:r>
        <w:rPr>
          <w:rFonts w:ascii="Calibri" w:hAnsi="Calibri" w:cs="Calibri"/>
          <w:sz w:val="22"/>
          <w:szCs w:val="22"/>
          <w:lang w:val="en"/>
        </w:rPr>
        <w:tab/>
      </w:r>
      <w:r w:rsidR="00525D45">
        <w:rPr>
          <w:rFonts w:ascii="Calibri" w:hAnsi="Calibri" w:cs="Calibri"/>
          <w:sz w:val="22"/>
          <w:szCs w:val="22"/>
          <w:lang w:val="en"/>
        </w:rPr>
        <w:tab/>
      </w:r>
      <w:r w:rsidR="00525D45">
        <w:rPr>
          <w:rFonts w:ascii="Calibri" w:hAnsi="Calibri" w:cs="Calibri"/>
          <w:sz w:val="22"/>
          <w:szCs w:val="22"/>
          <w:lang w:val="en"/>
        </w:rPr>
        <w:tab/>
      </w:r>
      <w:hyperlink r:id="rId9" w:history="1">
        <w:r>
          <w:rPr>
            <w:rStyle w:val="Hyperlink"/>
            <w:rFonts w:ascii="Calibri" w:hAnsi="Calibri" w:cs="Calibri"/>
            <w:sz w:val="22"/>
            <w:szCs w:val="22"/>
            <w:lang w:val="en"/>
          </w:rPr>
          <w:t>@AdamHallGmbH</w:t>
        </w:r>
      </w:hyperlink>
    </w:p>
    <w:p w14:paraId="7A6F89C5" w14:textId="0CB8B04A" w:rsidR="00F20A7F" w:rsidRPr="00525D45" w:rsidRDefault="00F20A7F" w:rsidP="00F20A7F">
      <w:pPr>
        <w:rPr>
          <w:rFonts w:ascii="Calibri" w:eastAsia="Arial" w:hAnsi="Calibri" w:cs="Calibri"/>
          <w:bCs/>
          <w:sz w:val="22"/>
          <w:szCs w:val="22"/>
          <w:lang w:val="en-US"/>
        </w:rPr>
      </w:pPr>
      <w:r>
        <w:rPr>
          <w:rFonts w:ascii="Calibri" w:eastAsia="Arial" w:hAnsi="Calibri" w:cs="Calibri"/>
          <w:sz w:val="22"/>
          <w:szCs w:val="22"/>
          <w:lang w:val="en"/>
        </w:rPr>
        <w:t>YouTube</w:t>
      </w:r>
      <w:r>
        <w:rPr>
          <w:rFonts w:ascii="Calibri" w:eastAsia="Arial" w:hAnsi="Calibri" w:cs="Calibri"/>
          <w:sz w:val="22"/>
          <w:szCs w:val="22"/>
          <w:lang w:val="en"/>
        </w:rPr>
        <w:tab/>
      </w:r>
      <w:r w:rsidR="00525D45">
        <w:rPr>
          <w:rFonts w:ascii="Calibri" w:eastAsia="Arial" w:hAnsi="Calibri" w:cs="Calibri"/>
          <w:sz w:val="22"/>
          <w:szCs w:val="22"/>
          <w:lang w:val="en"/>
        </w:rPr>
        <w:tab/>
      </w:r>
      <w:r w:rsidR="00525D45">
        <w:rPr>
          <w:rFonts w:ascii="Calibri" w:eastAsia="Arial" w:hAnsi="Calibri" w:cs="Calibri"/>
          <w:sz w:val="22"/>
          <w:szCs w:val="22"/>
          <w:lang w:val="en"/>
        </w:rPr>
        <w:tab/>
      </w:r>
      <w:hyperlink r:id="rId10" w:history="1">
        <w:r>
          <w:rPr>
            <w:rStyle w:val="Hyperlink"/>
            <w:rFonts w:ascii="Calibri" w:eastAsia="Arial" w:hAnsi="Calibri" w:cs="Calibri"/>
            <w:sz w:val="22"/>
            <w:szCs w:val="22"/>
            <w:lang w:val="en"/>
          </w:rPr>
          <w:t>Adam Hall Group</w:t>
        </w:r>
      </w:hyperlink>
    </w:p>
    <w:p w14:paraId="764D9B56" w14:textId="5B37FE0C" w:rsidR="00CA7435" w:rsidRPr="00525D45" w:rsidRDefault="000A6323" w:rsidP="004330C6">
      <w:pPr>
        <w:rPr>
          <w:rFonts w:ascii="Calibri" w:eastAsia="Arial" w:hAnsi="Calibri" w:cs="Calibri"/>
          <w:bCs/>
          <w:color w:val="0D0D0D" w:themeColor="text1" w:themeTint="F2"/>
          <w:sz w:val="22"/>
          <w:szCs w:val="22"/>
          <w:lang w:val="en-US"/>
        </w:rPr>
      </w:pPr>
      <w:r>
        <w:rPr>
          <w:lang w:val="en"/>
        </w:rPr>
        <w:tab/>
      </w:r>
    </w:p>
    <w:p w14:paraId="1A4D1D9E" w14:textId="77777777" w:rsidR="004330C6" w:rsidRPr="00525D45" w:rsidRDefault="0016119F" w:rsidP="004330C6">
      <w:pPr>
        <w:rPr>
          <w:rFonts w:ascii="Calibri" w:eastAsia="Arial" w:hAnsi="Calibri"/>
          <w:b/>
          <w:bCs/>
          <w:sz w:val="22"/>
          <w:szCs w:val="22"/>
          <w:lang w:val="en-US"/>
        </w:rPr>
      </w:pPr>
      <w:r>
        <w:rPr>
          <w:rFonts w:ascii="Calibri" w:eastAsia="Arial" w:hAnsi="Calibri"/>
          <w:b/>
          <w:bCs/>
          <w:sz w:val="22"/>
          <w:szCs w:val="22"/>
          <w:lang w:val="en"/>
        </w:rPr>
        <w:lastRenderedPageBreak/>
        <w:t>Información sobre Adam Hall Group:</w:t>
      </w:r>
    </w:p>
    <w:p w14:paraId="2A032BD1" w14:textId="706129E8" w:rsidR="00525D45" w:rsidRDefault="00EA26B2" w:rsidP="00525D45">
      <w:pPr>
        <w:rPr>
          <w:rFonts w:ascii="Calibri" w:hAnsi="Calibri" w:cs="Calibri"/>
          <w:sz w:val="22"/>
          <w:szCs w:val="22"/>
          <w:lang w:val="en"/>
        </w:rPr>
      </w:pPr>
      <w:hyperlink r:id="rId11" w:history="1">
        <w:r w:rsidR="00525D45">
          <w:rPr>
            <w:rStyle w:val="Hyperlink"/>
            <w:rFonts w:ascii="Calibri" w:hAnsi="Calibri" w:cs="Calibri"/>
            <w:sz w:val="22"/>
            <w:szCs w:val="22"/>
            <w:lang w:val="en"/>
          </w:rPr>
          <w:t>adamhall.com</w:t>
        </w:r>
      </w:hyperlink>
    </w:p>
    <w:p w14:paraId="56B4B269" w14:textId="77777777" w:rsidR="00525D45" w:rsidRPr="00525D45" w:rsidRDefault="00EA26B2" w:rsidP="00525D45">
      <w:pPr>
        <w:rPr>
          <w:rStyle w:val="Hyperlink"/>
          <w:lang w:val="en-US"/>
        </w:rPr>
      </w:pPr>
      <w:hyperlink r:id="rId12" w:history="1">
        <w:r w:rsidR="00525D45">
          <w:rPr>
            <w:rStyle w:val="Hyperlink"/>
            <w:rFonts w:ascii="Calibri" w:hAnsi="Calibri" w:cs="Calibri"/>
            <w:sz w:val="22"/>
            <w:szCs w:val="22"/>
            <w:lang w:val="en"/>
          </w:rPr>
          <w:t>blog.adamhall.com</w:t>
        </w:r>
      </w:hyperlink>
    </w:p>
    <w:p w14:paraId="6D2D5CE7" w14:textId="1237B90F" w:rsidR="00525D45" w:rsidRDefault="00EA26B2" w:rsidP="00525D45">
      <w:pPr>
        <w:rPr>
          <w:rStyle w:val="Hyperlink"/>
          <w:rFonts w:ascii="Calibri" w:eastAsia="Arial" w:hAnsi="Calibri" w:cs="Calibri"/>
          <w:sz w:val="22"/>
          <w:szCs w:val="22"/>
          <w:lang w:val="en-US"/>
        </w:rPr>
      </w:pPr>
      <w:hyperlink r:id="rId13" w:history="1">
        <w:r w:rsidR="00525D45">
          <w:rPr>
            <w:rStyle w:val="Hyperlink"/>
            <w:rFonts w:ascii="Calibri" w:hAnsi="Calibri" w:cs="Calibri"/>
            <w:sz w:val="22"/>
            <w:szCs w:val="22"/>
            <w:lang w:val="en"/>
          </w:rPr>
          <w:t>event.tech</w:t>
        </w:r>
      </w:hyperlink>
    </w:p>
    <w:p w14:paraId="3088CB64" w14:textId="785AF507" w:rsidR="004330C6" w:rsidRPr="00525D45" w:rsidRDefault="004330C6" w:rsidP="004330C6">
      <w:pPr>
        <w:pStyle w:val="KeinLeerraum"/>
        <w:rPr>
          <w:rFonts w:ascii="Calibri" w:hAnsi="Calibri" w:cs="Calibri"/>
          <w:b/>
          <w:bCs/>
          <w:color w:val="767171" w:themeColor="background2" w:themeShade="80"/>
          <w:sz w:val="18"/>
          <w:szCs w:val="18"/>
          <w:lang w:val="en-US"/>
        </w:rPr>
      </w:pPr>
    </w:p>
    <w:p w14:paraId="776B1DB7" w14:textId="5778D684" w:rsidR="004F4FC3" w:rsidRPr="00525D45" w:rsidRDefault="004F4FC3" w:rsidP="004F4FC3">
      <w:pPr>
        <w:rPr>
          <w:rFonts w:ascii="Calibri" w:eastAsia="Tahoma" w:hAnsi="Calibri" w:cs="Mangal"/>
          <w:bCs/>
          <w:color w:val="0D0D0D" w:themeColor="text1" w:themeTint="F2"/>
          <w:kern w:val="1"/>
          <w:sz w:val="22"/>
          <w:szCs w:val="22"/>
          <w:lang w:val="en-US"/>
        </w:rPr>
      </w:pPr>
      <w:r>
        <w:rPr>
          <w:rFonts w:ascii="Calibri" w:eastAsia="Tahoma" w:hAnsi="Calibri" w:cs="Mangal"/>
          <w:color w:val="0D0D0D" w:themeColor="text1" w:themeTint="F2"/>
          <w:kern w:val="1"/>
          <w:sz w:val="22"/>
          <w:szCs w:val="22"/>
          <w:lang w:val="en"/>
        </w:rPr>
        <w:t xml:space="preserve">#Defender  #ProtectYourWorld  #EventTech  #ExperienceEventtech </w:t>
      </w:r>
    </w:p>
    <w:p w14:paraId="0AEF9013" w14:textId="09684C0C" w:rsidR="004330C6" w:rsidRPr="00B53ED2" w:rsidRDefault="004330C6" w:rsidP="004330C6">
      <w:pPr>
        <w:pStyle w:val="KeinLeerraum"/>
        <w:rPr>
          <w:rFonts w:ascii="Calibri" w:hAnsi="Calibri" w:cs="Calibri"/>
          <w:b/>
          <w:bCs/>
          <w:color w:val="767171" w:themeColor="background2" w:themeShade="80"/>
          <w:sz w:val="18"/>
          <w:szCs w:val="18"/>
        </w:rPr>
      </w:pPr>
    </w:p>
    <w:p w14:paraId="1A834E42" w14:textId="77777777" w:rsidR="00C87824" w:rsidRPr="00525D45" w:rsidRDefault="00C87824" w:rsidP="00C87824">
      <w:pPr>
        <w:rPr>
          <w:rFonts w:ascii="Arial" w:hAnsi="Arial" w:cs="Arial"/>
          <w:color w:val="232528"/>
          <w:sz w:val="20"/>
          <w:szCs w:val="22"/>
          <w:lang w:val="en-US"/>
        </w:rPr>
      </w:pPr>
    </w:p>
    <w:p w14:paraId="356ABE86" w14:textId="77777777" w:rsidR="00525D45" w:rsidRDefault="00525D45" w:rsidP="00525D45">
      <w:pPr>
        <w:pStyle w:val="KeinLeerraum"/>
        <w:rPr>
          <w:rFonts w:ascii="Calibri" w:hAnsi="Calibri" w:cs="Calibri"/>
          <w:b/>
          <w:color w:val="808080"/>
          <w:sz w:val="18"/>
          <w:lang w:val="en-US"/>
        </w:rPr>
      </w:pPr>
      <w:r>
        <w:rPr>
          <w:rFonts w:ascii="Calibri" w:hAnsi="Calibri" w:cs="Calibri"/>
          <w:b/>
          <w:color w:val="808080"/>
          <w:sz w:val="18"/>
          <w:lang w:val="en-US"/>
        </w:rPr>
        <w:t>Acerca de Adam Hall Group</w:t>
      </w:r>
    </w:p>
    <w:p w14:paraId="5B1BDFD6" w14:textId="77777777" w:rsidR="00525D45" w:rsidRDefault="00525D45" w:rsidP="00525D45">
      <w:pPr>
        <w:pStyle w:val="KeinLeerraum"/>
        <w:rPr>
          <w:rFonts w:ascii="Calibri" w:hAnsi="Calibri" w:cs="Calibri"/>
          <w:color w:val="808080"/>
          <w:sz w:val="18"/>
          <w:lang w:val="en-US"/>
        </w:rPr>
      </w:pPr>
      <w:r>
        <w:rPr>
          <w:rFonts w:ascii="Calibri" w:hAnsi="Calibri" w:cs="Calibri"/>
          <w:color w:val="808080"/>
          <w:sz w:val="18"/>
          <w:lang w:val="en-US"/>
        </w:rPr>
        <w:t xml:space="preserve">Adam Hall Group es un fabricante y distribuidor alemán líder que ofrece soluciones de tecnología de eventos para clientes empresariales en todo el mundo. Los grupos objetivo son, entre otros, el sector minorista, distribuidores B2B, empresas de alquiler de equipos y organización de eventos en directo, estudios de radio, integradores AV y de sistemas, empresas privadas y organismos públicos, así como fabricantes industriales de flightcases. La empresa ofrece una amplia gama de tecnologías profesionales de audio e iluminación, así como equipamiento para escenarios y hardware para flightcases, bajo las marcas LD Systems®, Cameo®, Gravity®, Defender®, Palmer® y Adam Hall®. </w:t>
      </w:r>
    </w:p>
    <w:p w14:paraId="576707AE" w14:textId="77777777" w:rsidR="00525D45" w:rsidRDefault="00525D45" w:rsidP="00525D45">
      <w:pPr>
        <w:pStyle w:val="KeinLeerraum"/>
        <w:rPr>
          <w:rFonts w:ascii="Calibri" w:hAnsi="Calibri" w:cs="Calibri"/>
          <w:color w:val="808080"/>
          <w:sz w:val="18"/>
          <w:lang w:val="de-DE"/>
        </w:rPr>
      </w:pPr>
      <w:r>
        <w:rPr>
          <w:rFonts w:ascii="Calibri" w:hAnsi="Calibri" w:cs="Calibri"/>
          <w:color w:val="808080"/>
          <w:sz w:val="18"/>
          <w:lang w:val="en-US"/>
        </w:rPr>
        <w:t xml:space="preserve">Desde su fundación en 1975, Adam Hall Group ha crecido hasta convertirse en una empresa moderna e innovadora dedicada a la tecnología de eventos y dispone de un centro de logística con una superficie de almacenamiento de 14 000 m2 en la sede central de la empresa, cerca de Fráncfort del Meno, Alemania. Con motivo de sus desarrollos innovadores y diseños pioneros de productos, Adam Hall Group, empresa centrada en la calidad y orientada al servicio al cliente, ha obtenido una serie de reconocimientos internacionales de diversas instituciones de prestigio tales como Red Dot, German Design Award e iF Industrie Forum Design. En colaboración con el estudio de diseño “Studio F.A. Porsche”, con su icónico altavoz de columna MAUI® P900, LD Systems® muestra el futuro del diseño para audio profesional y ha sido reconocida por ello con el codiciado premio “German Design Award”. </w:t>
      </w:r>
      <w:r w:rsidRPr="00FA7CD3">
        <w:rPr>
          <w:rFonts w:ascii="Calibri" w:hAnsi="Calibri" w:cs="Calibri"/>
          <w:color w:val="808080"/>
          <w:sz w:val="18"/>
          <w:lang w:val="de-DE"/>
        </w:rPr>
        <w:t xml:space="preserve">Más información sobre Adam Hall Group en Internet en </w:t>
      </w:r>
      <w:hyperlink r:id="rId14" w:history="1">
        <w:r w:rsidRPr="00FA7CD3">
          <w:rPr>
            <w:rStyle w:val="Hyperlink"/>
            <w:rFonts w:ascii="Calibri" w:hAnsi="Calibri" w:cs="Calibri"/>
            <w:color w:val="808080"/>
            <w:sz w:val="18"/>
            <w:lang w:val="de-DE"/>
          </w:rPr>
          <w:t>www.adamhall.com</w:t>
        </w:r>
      </w:hyperlink>
      <w:r w:rsidRPr="00FA7CD3">
        <w:rPr>
          <w:rFonts w:ascii="Calibri" w:hAnsi="Calibri" w:cs="Calibri"/>
          <w:color w:val="808080"/>
          <w:sz w:val="18"/>
          <w:lang w:val="de-DE"/>
        </w:rPr>
        <w:t>.</w:t>
      </w:r>
    </w:p>
    <w:p w14:paraId="269E907A" w14:textId="77777777" w:rsidR="00525D45" w:rsidRDefault="00525D45" w:rsidP="00525D45">
      <w:pPr>
        <w:rPr>
          <w:rStyle w:val="Hyperlink"/>
          <w:rFonts w:eastAsia="Arial"/>
          <w:sz w:val="22"/>
        </w:rPr>
      </w:pPr>
    </w:p>
    <w:p w14:paraId="2C19723C" w14:textId="77777777" w:rsidR="00525D45" w:rsidRDefault="00525D45" w:rsidP="00525D45">
      <w:pPr>
        <w:pStyle w:val="KeinLeerraum"/>
        <w:rPr>
          <w:b/>
          <w:bCs/>
          <w:color w:val="808080" w:themeColor="background1" w:themeShade="80"/>
          <w:sz w:val="18"/>
          <w:lang w:val="en-US"/>
        </w:rPr>
      </w:pPr>
      <w:r>
        <w:rPr>
          <w:rFonts w:ascii="Calibri" w:hAnsi="Calibri"/>
          <w:b/>
          <w:bCs/>
          <w:color w:val="808080" w:themeColor="background1" w:themeShade="80"/>
          <w:sz w:val="18"/>
          <w:lang w:val="en"/>
        </w:rPr>
        <w:t>Contacto para prensa de Adam Hall Group:</w:t>
      </w:r>
    </w:p>
    <w:p w14:paraId="6740406F" w14:textId="77777777" w:rsidR="00525D45" w:rsidRDefault="00525D45" w:rsidP="00525D45">
      <w:pPr>
        <w:pStyle w:val="KeinLeerraum"/>
        <w:rPr>
          <w:rFonts w:ascii="Calibri" w:hAnsi="Calibri"/>
          <w:color w:val="808080" w:themeColor="background1" w:themeShade="80"/>
          <w:sz w:val="18"/>
          <w:lang w:val="en-US"/>
        </w:rPr>
      </w:pPr>
      <w:r>
        <w:rPr>
          <w:rFonts w:ascii="Calibri" w:hAnsi="Calibri"/>
          <w:color w:val="808080" w:themeColor="background1" w:themeShade="80"/>
          <w:sz w:val="18"/>
          <w:lang w:val="en"/>
        </w:rPr>
        <w:t>Alexander Cevolani</w:t>
      </w:r>
    </w:p>
    <w:p w14:paraId="26F4DDF5" w14:textId="77777777" w:rsidR="00525D45" w:rsidRDefault="00525D45" w:rsidP="00525D45">
      <w:pPr>
        <w:pStyle w:val="KeinLeerraum"/>
        <w:rPr>
          <w:rFonts w:ascii="Calibri" w:hAnsi="Calibri"/>
          <w:color w:val="808080" w:themeColor="background1" w:themeShade="80"/>
          <w:sz w:val="18"/>
          <w:lang w:val="en-US"/>
        </w:rPr>
      </w:pPr>
      <w:r>
        <w:rPr>
          <w:rFonts w:ascii="Calibri" w:hAnsi="Calibri"/>
          <w:color w:val="808080" w:themeColor="background1" w:themeShade="80"/>
          <w:sz w:val="18"/>
          <w:lang w:val="en"/>
        </w:rPr>
        <w:t>Organización de Eventos | Oficina de RR. PP. y Editorial</w:t>
      </w:r>
    </w:p>
    <w:p w14:paraId="1AF3CE9B" w14:textId="4112F60D" w:rsidR="00525D45" w:rsidRPr="0081196C" w:rsidRDefault="00525D45" w:rsidP="00525D45">
      <w:pPr>
        <w:pStyle w:val="KeinLeerraum"/>
        <w:rPr>
          <w:rFonts w:ascii="Calibri" w:hAnsi="Calibri"/>
          <w:color w:val="808080" w:themeColor="background1" w:themeShade="80"/>
          <w:sz w:val="18"/>
          <w:lang w:val="en-US"/>
        </w:rPr>
      </w:pPr>
      <w:r>
        <w:rPr>
          <w:rFonts w:ascii="Calibri" w:hAnsi="Calibri"/>
          <w:color w:val="808080" w:themeColor="background1" w:themeShade="80"/>
          <w:sz w:val="18"/>
          <w:lang w:val="en"/>
        </w:rPr>
        <w:t>Correo electrónico:</w:t>
      </w:r>
      <w:r w:rsidR="0081196C">
        <w:rPr>
          <w:rFonts w:ascii="Calibri" w:hAnsi="Calibri"/>
          <w:color w:val="808080" w:themeColor="background1" w:themeShade="80"/>
          <w:sz w:val="18"/>
          <w:lang w:val="en"/>
        </w:rPr>
        <w:t xml:space="preserve">  </w:t>
      </w:r>
      <w:hyperlink r:id="rId15" w:history="1">
        <w:r>
          <w:rPr>
            <w:rStyle w:val="Hyperlink"/>
            <w:rFonts w:ascii="Calibri" w:hAnsi="Calibri"/>
            <w:b/>
            <w:bCs/>
            <w:color w:val="808080" w:themeColor="background1" w:themeShade="80"/>
            <w:sz w:val="18"/>
            <w:lang w:val="en"/>
          </w:rPr>
          <w:t>press@adamhall.com</w:t>
        </w:r>
      </w:hyperlink>
    </w:p>
    <w:p w14:paraId="3A5E0415" w14:textId="77777777" w:rsidR="000C2D39" w:rsidRPr="0081196C" w:rsidRDefault="000C2D39" w:rsidP="00CA04B3">
      <w:pPr>
        <w:rPr>
          <w:rFonts w:ascii="Arial" w:hAnsi="Arial" w:cs="Arial"/>
          <w:sz w:val="20"/>
          <w:szCs w:val="22"/>
          <w:lang w:val="en-US"/>
        </w:rPr>
      </w:pPr>
    </w:p>
    <w:sectPr w:rsidR="000C2D39" w:rsidRPr="0081196C" w:rsidSect="00D00355">
      <w:headerReference w:type="default" r:id="rId16"/>
      <w:footerReference w:type="default" r:id="rId17"/>
      <w:pgSz w:w="11900" w:h="16840"/>
      <w:pgMar w:top="1418" w:right="1127"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6C7B0" w14:textId="77777777" w:rsidR="00E16418" w:rsidRDefault="00E16418" w:rsidP="004330C6">
      <w:r>
        <w:separator/>
      </w:r>
    </w:p>
  </w:endnote>
  <w:endnote w:type="continuationSeparator" w:id="0">
    <w:p w14:paraId="676E9B46" w14:textId="77777777" w:rsidR="00E16418" w:rsidRDefault="00E16418" w:rsidP="00433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Roboto">
    <w:altName w:val="Arial"/>
    <w:charset w:val="00"/>
    <w:family w:val="auto"/>
    <w:pitch w:val="variable"/>
    <w:sig w:usb0="E00002EF" w:usb1="5000205B" w:usb2="0000002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egoe UI">
    <w:altName w:val="Sylfaen"/>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6DD76" w14:textId="77777777" w:rsidR="004449EE" w:rsidRDefault="004449EE">
    <w:pPr>
      <w:pStyle w:val="Fuzeile"/>
    </w:pPr>
    <w:r>
      <w:rPr>
        <w:noProof/>
        <w:lang w:val="en"/>
      </w:rPr>
      <w:drawing>
        <wp:inline distT="0" distB="0" distL="0" distR="0" wp14:anchorId="5CE7004E" wp14:editId="349FF537">
          <wp:extent cx="5832000" cy="366648"/>
          <wp:effectExtent l="0" t="0" r="0" b="1905"/>
          <wp:docPr id="1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ußzeile_Brands_Zeichenfläche 1.jpg"/>
                  <pic:cNvPicPr/>
                </pic:nvPicPr>
                <pic:blipFill>
                  <a:blip r:embed="rId1">
                    <a:extLst>
                      <a:ext uri="{28A0092B-C50C-407E-A947-70E740481C1C}">
                        <a14:useLocalDpi xmlns:a14="http://schemas.microsoft.com/office/drawing/2010/main" val="0"/>
                      </a:ext>
                    </a:extLst>
                  </a:blip>
                  <a:stretch>
                    <a:fillRect/>
                  </a:stretch>
                </pic:blipFill>
                <pic:spPr>
                  <a:xfrm>
                    <a:off x="0" y="0"/>
                    <a:ext cx="5832000" cy="366648"/>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86DA20" w14:textId="77777777" w:rsidR="00E16418" w:rsidRDefault="00E16418" w:rsidP="004330C6">
      <w:r>
        <w:separator/>
      </w:r>
    </w:p>
  </w:footnote>
  <w:footnote w:type="continuationSeparator" w:id="0">
    <w:p w14:paraId="5DE46CE5" w14:textId="77777777" w:rsidR="00E16418" w:rsidRDefault="00E16418" w:rsidP="00433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F8724" w14:textId="77777777" w:rsidR="004449EE" w:rsidRPr="004304C9" w:rsidRDefault="004449EE" w:rsidP="004330C6">
    <w:pPr>
      <w:pStyle w:val="Kopfzeile"/>
      <w:jc w:val="right"/>
      <w:rPr>
        <w:u w:val="single"/>
      </w:rPr>
    </w:pPr>
    <w:r>
      <w:rPr>
        <w:noProof/>
        <w:lang w:val="en"/>
      </w:rPr>
      <w:drawing>
        <wp:inline distT="0" distB="0" distL="0" distR="0" wp14:anchorId="7907483E" wp14:editId="276B5D4C">
          <wp:extent cx="1962150" cy="654050"/>
          <wp:effectExtent l="0" t="0" r="0" b="0"/>
          <wp:docPr id="3" name="Grafik 3"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4EC05FCC" w14:textId="77777777" w:rsidR="004449EE" w:rsidRDefault="004449E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E963C46"/>
    <w:multiLevelType w:val="multilevel"/>
    <w:tmpl w:val="2696B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9"/>
  </w:num>
  <w:num w:numId="3">
    <w:abstractNumId w:val="6"/>
  </w:num>
  <w:num w:numId="4">
    <w:abstractNumId w:val="11"/>
  </w:num>
  <w:num w:numId="5">
    <w:abstractNumId w:val="3"/>
  </w:num>
  <w:num w:numId="6">
    <w:abstractNumId w:val="4"/>
  </w:num>
  <w:num w:numId="7">
    <w:abstractNumId w:val="13"/>
  </w:num>
  <w:num w:numId="8">
    <w:abstractNumId w:val="5"/>
  </w:num>
  <w:num w:numId="9">
    <w:abstractNumId w:val="12"/>
  </w:num>
  <w:num w:numId="10">
    <w:abstractNumId w:val="2"/>
  </w:num>
  <w:num w:numId="11">
    <w:abstractNumId w:val="10"/>
  </w:num>
  <w:num w:numId="12">
    <w:abstractNumId w:val="7"/>
  </w:num>
  <w:num w:numId="13">
    <w:abstractNumId w:val="15"/>
  </w:num>
  <w:num w:numId="14">
    <w:abstractNumId w:val="0"/>
  </w:num>
  <w:num w:numId="15">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12478"/>
    <w:rsid w:val="00014C08"/>
    <w:rsid w:val="00031E80"/>
    <w:rsid w:val="0004340A"/>
    <w:rsid w:val="00043454"/>
    <w:rsid w:val="00045546"/>
    <w:rsid w:val="00051502"/>
    <w:rsid w:val="000563FF"/>
    <w:rsid w:val="000619FA"/>
    <w:rsid w:val="000661DF"/>
    <w:rsid w:val="0007693D"/>
    <w:rsid w:val="00093879"/>
    <w:rsid w:val="000A6323"/>
    <w:rsid w:val="000B3BE1"/>
    <w:rsid w:val="000C06E7"/>
    <w:rsid w:val="000C2D39"/>
    <w:rsid w:val="000C4499"/>
    <w:rsid w:val="000C7BBD"/>
    <w:rsid w:val="000D7426"/>
    <w:rsid w:val="000F3339"/>
    <w:rsid w:val="000F6EB3"/>
    <w:rsid w:val="0011218D"/>
    <w:rsid w:val="00117B4B"/>
    <w:rsid w:val="00120CCB"/>
    <w:rsid w:val="00124603"/>
    <w:rsid w:val="00125DE2"/>
    <w:rsid w:val="00141825"/>
    <w:rsid w:val="0014530B"/>
    <w:rsid w:val="00157058"/>
    <w:rsid w:val="001572CD"/>
    <w:rsid w:val="0016119F"/>
    <w:rsid w:val="00163351"/>
    <w:rsid w:val="001811EA"/>
    <w:rsid w:val="00186D31"/>
    <w:rsid w:val="00195755"/>
    <w:rsid w:val="00197BE9"/>
    <w:rsid w:val="001A17BC"/>
    <w:rsid w:val="001B0461"/>
    <w:rsid w:val="001B1CEA"/>
    <w:rsid w:val="001B4371"/>
    <w:rsid w:val="001B506E"/>
    <w:rsid w:val="001B5B9D"/>
    <w:rsid w:val="001B7E2C"/>
    <w:rsid w:val="001C293B"/>
    <w:rsid w:val="001C4123"/>
    <w:rsid w:val="001D07C6"/>
    <w:rsid w:val="001E3025"/>
    <w:rsid w:val="001F2247"/>
    <w:rsid w:val="001F3D8A"/>
    <w:rsid w:val="001F480C"/>
    <w:rsid w:val="001F7F80"/>
    <w:rsid w:val="002036FE"/>
    <w:rsid w:val="00210268"/>
    <w:rsid w:val="00215123"/>
    <w:rsid w:val="0021691E"/>
    <w:rsid w:val="002171CF"/>
    <w:rsid w:val="002176EA"/>
    <w:rsid w:val="002275B2"/>
    <w:rsid w:val="0024709A"/>
    <w:rsid w:val="002511D2"/>
    <w:rsid w:val="0025177D"/>
    <w:rsid w:val="002526F0"/>
    <w:rsid w:val="00261168"/>
    <w:rsid w:val="00274A3D"/>
    <w:rsid w:val="002769EC"/>
    <w:rsid w:val="00283958"/>
    <w:rsid w:val="002956B9"/>
    <w:rsid w:val="002A35C4"/>
    <w:rsid w:val="002A71BC"/>
    <w:rsid w:val="002B1E71"/>
    <w:rsid w:val="002B3726"/>
    <w:rsid w:val="002B47D0"/>
    <w:rsid w:val="002B5DE7"/>
    <w:rsid w:val="002C14D5"/>
    <w:rsid w:val="002C32D6"/>
    <w:rsid w:val="002C7CEC"/>
    <w:rsid w:val="002D3552"/>
    <w:rsid w:val="002D3E93"/>
    <w:rsid w:val="002E35F0"/>
    <w:rsid w:val="002E7DA1"/>
    <w:rsid w:val="002F397F"/>
    <w:rsid w:val="003025D1"/>
    <w:rsid w:val="0030550A"/>
    <w:rsid w:val="003065D2"/>
    <w:rsid w:val="00311FA1"/>
    <w:rsid w:val="00311FA5"/>
    <w:rsid w:val="0031246E"/>
    <w:rsid w:val="003333C5"/>
    <w:rsid w:val="00334944"/>
    <w:rsid w:val="00344AA8"/>
    <w:rsid w:val="003633BD"/>
    <w:rsid w:val="003710C2"/>
    <w:rsid w:val="003817D3"/>
    <w:rsid w:val="003834DC"/>
    <w:rsid w:val="0039203A"/>
    <w:rsid w:val="00396156"/>
    <w:rsid w:val="003A1A09"/>
    <w:rsid w:val="003A1AED"/>
    <w:rsid w:val="003A505C"/>
    <w:rsid w:val="003B5A9D"/>
    <w:rsid w:val="003C179A"/>
    <w:rsid w:val="003C556F"/>
    <w:rsid w:val="003C7650"/>
    <w:rsid w:val="003D2079"/>
    <w:rsid w:val="003D55D7"/>
    <w:rsid w:val="003D62A2"/>
    <w:rsid w:val="003D62F2"/>
    <w:rsid w:val="003E275F"/>
    <w:rsid w:val="003E4B2D"/>
    <w:rsid w:val="003E6798"/>
    <w:rsid w:val="003F4FEF"/>
    <w:rsid w:val="00406079"/>
    <w:rsid w:val="00407C06"/>
    <w:rsid w:val="00431CF8"/>
    <w:rsid w:val="004330C6"/>
    <w:rsid w:val="0043733D"/>
    <w:rsid w:val="004449EE"/>
    <w:rsid w:val="00452F2C"/>
    <w:rsid w:val="00467C53"/>
    <w:rsid w:val="00477023"/>
    <w:rsid w:val="004875E6"/>
    <w:rsid w:val="00491C6E"/>
    <w:rsid w:val="004946E0"/>
    <w:rsid w:val="004969DA"/>
    <w:rsid w:val="004A4F3E"/>
    <w:rsid w:val="004B02F0"/>
    <w:rsid w:val="004B50B9"/>
    <w:rsid w:val="004B68DD"/>
    <w:rsid w:val="004C0A85"/>
    <w:rsid w:val="004C6C8B"/>
    <w:rsid w:val="004D65AF"/>
    <w:rsid w:val="004E6D41"/>
    <w:rsid w:val="004E733F"/>
    <w:rsid w:val="004F4FC3"/>
    <w:rsid w:val="004F7CD5"/>
    <w:rsid w:val="00501EEE"/>
    <w:rsid w:val="0051214A"/>
    <w:rsid w:val="005128E5"/>
    <w:rsid w:val="005179BE"/>
    <w:rsid w:val="005221D4"/>
    <w:rsid w:val="00525D45"/>
    <w:rsid w:val="00541689"/>
    <w:rsid w:val="00544BC6"/>
    <w:rsid w:val="00551A0C"/>
    <w:rsid w:val="005641D2"/>
    <w:rsid w:val="00570177"/>
    <w:rsid w:val="0057101D"/>
    <w:rsid w:val="005834DA"/>
    <w:rsid w:val="00590C5E"/>
    <w:rsid w:val="00594EBC"/>
    <w:rsid w:val="005A28F5"/>
    <w:rsid w:val="005B1997"/>
    <w:rsid w:val="005B2670"/>
    <w:rsid w:val="005B448C"/>
    <w:rsid w:val="005C0512"/>
    <w:rsid w:val="005C42ED"/>
    <w:rsid w:val="005D01B9"/>
    <w:rsid w:val="005D03D9"/>
    <w:rsid w:val="005D2C8F"/>
    <w:rsid w:val="005D32F0"/>
    <w:rsid w:val="005D6067"/>
    <w:rsid w:val="005F2319"/>
    <w:rsid w:val="005F2899"/>
    <w:rsid w:val="005F3FF6"/>
    <w:rsid w:val="005F5362"/>
    <w:rsid w:val="00600743"/>
    <w:rsid w:val="0062673F"/>
    <w:rsid w:val="0062709E"/>
    <w:rsid w:val="00631246"/>
    <w:rsid w:val="00632E7A"/>
    <w:rsid w:val="0063402F"/>
    <w:rsid w:val="00643D7F"/>
    <w:rsid w:val="00644C00"/>
    <w:rsid w:val="00651B91"/>
    <w:rsid w:val="00652A61"/>
    <w:rsid w:val="006578FE"/>
    <w:rsid w:val="00662B03"/>
    <w:rsid w:val="00662D53"/>
    <w:rsid w:val="00663021"/>
    <w:rsid w:val="00673508"/>
    <w:rsid w:val="00674FEA"/>
    <w:rsid w:val="00683F82"/>
    <w:rsid w:val="006B3BCD"/>
    <w:rsid w:val="006B74CE"/>
    <w:rsid w:val="006C2799"/>
    <w:rsid w:val="006C45CF"/>
    <w:rsid w:val="006D4476"/>
    <w:rsid w:val="006E4BC2"/>
    <w:rsid w:val="006E72E7"/>
    <w:rsid w:val="0071532E"/>
    <w:rsid w:val="007153F5"/>
    <w:rsid w:val="00716372"/>
    <w:rsid w:val="00726F16"/>
    <w:rsid w:val="0072776D"/>
    <w:rsid w:val="00751FB7"/>
    <w:rsid w:val="007544EB"/>
    <w:rsid w:val="00757C17"/>
    <w:rsid w:val="00760FEB"/>
    <w:rsid w:val="00764B83"/>
    <w:rsid w:val="00777421"/>
    <w:rsid w:val="00777598"/>
    <w:rsid w:val="00780604"/>
    <w:rsid w:val="00780A83"/>
    <w:rsid w:val="00781E97"/>
    <w:rsid w:val="00786582"/>
    <w:rsid w:val="00794BD0"/>
    <w:rsid w:val="00797952"/>
    <w:rsid w:val="007C0894"/>
    <w:rsid w:val="007C580E"/>
    <w:rsid w:val="007C7643"/>
    <w:rsid w:val="007D4E4A"/>
    <w:rsid w:val="007E6E20"/>
    <w:rsid w:val="007E725A"/>
    <w:rsid w:val="007F1364"/>
    <w:rsid w:val="008009BC"/>
    <w:rsid w:val="008029BF"/>
    <w:rsid w:val="00803B8D"/>
    <w:rsid w:val="0081196C"/>
    <w:rsid w:val="00811D0D"/>
    <w:rsid w:val="00822CA8"/>
    <w:rsid w:val="0083356A"/>
    <w:rsid w:val="00834194"/>
    <w:rsid w:val="00834D7D"/>
    <w:rsid w:val="00835754"/>
    <w:rsid w:val="008379D3"/>
    <w:rsid w:val="0084434D"/>
    <w:rsid w:val="00851E3B"/>
    <w:rsid w:val="008635C3"/>
    <w:rsid w:val="00863E28"/>
    <w:rsid w:val="00864EFB"/>
    <w:rsid w:val="00871DDF"/>
    <w:rsid w:val="00874177"/>
    <w:rsid w:val="00877C25"/>
    <w:rsid w:val="008871B7"/>
    <w:rsid w:val="00893EF5"/>
    <w:rsid w:val="008A5E95"/>
    <w:rsid w:val="008C5892"/>
    <w:rsid w:val="008D7415"/>
    <w:rsid w:val="008E065B"/>
    <w:rsid w:val="008F39B1"/>
    <w:rsid w:val="00904941"/>
    <w:rsid w:val="00907D76"/>
    <w:rsid w:val="0091169E"/>
    <w:rsid w:val="00913A6C"/>
    <w:rsid w:val="00915217"/>
    <w:rsid w:val="00920193"/>
    <w:rsid w:val="00926EE6"/>
    <w:rsid w:val="00927005"/>
    <w:rsid w:val="00930283"/>
    <w:rsid w:val="00930E3A"/>
    <w:rsid w:val="009452F5"/>
    <w:rsid w:val="009533A7"/>
    <w:rsid w:val="00961B94"/>
    <w:rsid w:val="00967570"/>
    <w:rsid w:val="0097368B"/>
    <w:rsid w:val="009748B8"/>
    <w:rsid w:val="009762D7"/>
    <w:rsid w:val="009778CC"/>
    <w:rsid w:val="00981A1A"/>
    <w:rsid w:val="009827BB"/>
    <w:rsid w:val="009835F2"/>
    <w:rsid w:val="009A367E"/>
    <w:rsid w:val="009B2829"/>
    <w:rsid w:val="009B56F9"/>
    <w:rsid w:val="009B7CDD"/>
    <w:rsid w:val="009C315C"/>
    <w:rsid w:val="009C5EA2"/>
    <w:rsid w:val="009D5DF7"/>
    <w:rsid w:val="009D61DF"/>
    <w:rsid w:val="009E77AB"/>
    <w:rsid w:val="009F40FD"/>
    <w:rsid w:val="00A01BEA"/>
    <w:rsid w:val="00A03E37"/>
    <w:rsid w:val="00A11337"/>
    <w:rsid w:val="00A14984"/>
    <w:rsid w:val="00A17E32"/>
    <w:rsid w:val="00A20B6A"/>
    <w:rsid w:val="00A45D08"/>
    <w:rsid w:val="00A46E6A"/>
    <w:rsid w:val="00A5043F"/>
    <w:rsid w:val="00A63DCF"/>
    <w:rsid w:val="00A70C9E"/>
    <w:rsid w:val="00A738EB"/>
    <w:rsid w:val="00A873AF"/>
    <w:rsid w:val="00A90E24"/>
    <w:rsid w:val="00A91A6F"/>
    <w:rsid w:val="00AD5639"/>
    <w:rsid w:val="00AD56FA"/>
    <w:rsid w:val="00AE662E"/>
    <w:rsid w:val="00AF2037"/>
    <w:rsid w:val="00AF3E98"/>
    <w:rsid w:val="00AF6FDA"/>
    <w:rsid w:val="00B170CF"/>
    <w:rsid w:val="00B21C5F"/>
    <w:rsid w:val="00B30FBE"/>
    <w:rsid w:val="00B33379"/>
    <w:rsid w:val="00B539E6"/>
    <w:rsid w:val="00B53ED2"/>
    <w:rsid w:val="00B73BA8"/>
    <w:rsid w:val="00B9282E"/>
    <w:rsid w:val="00B943F0"/>
    <w:rsid w:val="00BA1299"/>
    <w:rsid w:val="00BA2456"/>
    <w:rsid w:val="00BA57DC"/>
    <w:rsid w:val="00BA6161"/>
    <w:rsid w:val="00BA6895"/>
    <w:rsid w:val="00BA79D8"/>
    <w:rsid w:val="00BC6070"/>
    <w:rsid w:val="00BC6CAC"/>
    <w:rsid w:val="00BE36F5"/>
    <w:rsid w:val="00BE45B0"/>
    <w:rsid w:val="00BF6F0F"/>
    <w:rsid w:val="00C10025"/>
    <w:rsid w:val="00C11A3E"/>
    <w:rsid w:val="00C142F1"/>
    <w:rsid w:val="00C22F89"/>
    <w:rsid w:val="00C26FFB"/>
    <w:rsid w:val="00C340D9"/>
    <w:rsid w:val="00C365AA"/>
    <w:rsid w:val="00C406AB"/>
    <w:rsid w:val="00C4796C"/>
    <w:rsid w:val="00C54232"/>
    <w:rsid w:val="00C5514A"/>
    <w:rsid w:val="00C66F10"/>
    <w:rsid w:val="00C70BA3"/>
    <w:rsid w:val="00C772BF"/>
    <w:rsid w:val="00C80CF1"/>
    <w:rsid w:val="00C81AAB"/>
    <w:rsid w:val="00C82D2C"/>
    <w:rsid w:val="00C87824"/>
    <w:rsid w:val="00C9117C"/>
    <w:rsid w:val="00CA04B3"/>
    <w:rsid w:val="00CA2BA2"/>
    <w:rsid w:val="00CA7435"/>
    <w:rsid w:val="00CA7914"/>
    <w:rsid w:val="00CB5A27"/>
    <w:rsid w:val="00CD1D21"/>
    <w:rsid w:val="00CF334A"/>
    <w:rsid w:val="00CF6ECE"/>
    <w:rsid w:val="00D00355"/>
    <w:rsid w:val="00D06367"/>
    <w:rsid w:val="00D07D68"/>
    <w:rsid w:val="00D10555"/>
    <w:rsid w:val="00D145D1"/>
    <w:rsid w:val="00D20244"/>
    <w:rsid w:val="00D36541"/>
    <w:rsid w:val="00D50095"/>
    <w:rsid w:val="00D56F82"/>
    <w:rsid w:val="00D60CED"/>
    <w:rsid w:val="00D83126"/>
    <w:rsid w:val="00D87BF3"/>
    <w:rsid w:val="00D87DE6"/>
    <w:rsid w:val="00D928AA"/>
    <w:rsid w:val="00D961D2"/>
    <w:rsid w:val="00DA488B"/>
    <w:rsid w:val="00DB2CA1"/>
    <w:rsid w:val="00DD0C9B"/>
    <w:rsid w:val="00DD5212"/>
    <w:rsid w:val="00DE1E3B"/>
    <w:rsid w:val="00DE6254"/>
    <w:rsid w:val="00DE7198"/>
    <w:rsid w:val="00DF1F30"/>
    <w:rsid w:val="00DF3AF5"/>
    <w:rsid w:val="00DF682C"/>
    <w:rsid w:val="00DF6D82"/>
    <w:rsid w:val="00E04915"/>
    <w:rsid w:val="00E07C56"/>
    <w:rsid w:val="00E1081B"/>
    <w:rsid w:val="00E1626C"/>
    <w:rsid w:val="00E16418"/>
    <w:rsid w:val="00E2624B"/>
    <w:rsid w:val="00E32E88"/>
    <w:rsid w:val="00E34E97"/>
    <w:rsid w:val="00E4421C"/>
    <w:rsid w:val="00E455F1"/>
    <w:rsid w:val="00E4607C"/>
    <w:rsid w:val="00E50559"/>
    <w:rsid w:val="00E6255D"/>
    <w:rsid w:val="00E714AF"/>
    <w:rsid w:val="00E81F33"/>
    <w:rsid w:val="00E825C0"/>
    <w:rsid w:val="00E855FD"/>
    <w:rsid w:val="00E85925"/>
    <w:rsid w:val="00E85DC0"/>
    <w:rsid w:val="00E86932"/>
    <w:rsid w:val="00E91091"/>
    <w:rsid w:val="00EA0874"/>
    <w:rsid w:val="00EA107B"/>
    <w:rsid w:val="00EA26B2"/>
    <w:rsid w:val="00EA3401"/>
    <w:rsid w:val="00EA778F"/>
    <w:rsid w:val="00EC03E3"/>
    <w:rsid w:val="00EC06F8"/>
    <w:rsid w:val="00ED3DF8"/>
    <w:rsid w:val="00EE0F8A"/>
    <w:rsid w:val="00EE2E6F"/>
    <w:rsid w:val="00EE327E"/>
    <w:rsid w:val="00EE6475"/>
    <w:rsid w:val="00EF152D"/>
    <w:rsid w:val="00EF1696"/>
    <w:rsid w:val="00EF3584"/>
    <w:rsid w:val="00EF3E82"/>
    <w:rsid w:val="00F0003B"/>
    <w:rsid w:val="00F20A7F"/>
    <w:rsid w:val="00F314E9"/>
    <w:rsid w:val="00F325E3"/>
    <w:rsid w:val="00F36367"/>
    <w:rsid w:val="00F3652D"/>
    <w:rsid w:val="00F42174"/>
    <w:rsid w:val="00F459C1"/>
    <w:rsid w:val="00F50502"/>
    <w:rsid w:val="00F530B6"/>
    <w:rsid w:val="00F7371E"/>
    <w:rsid w:val="00F80043"/>
    <w:rsid w:val="00F82AC7"/>
    <w:rsid w:val="00F85DDD"/>
    <w:rsid w:val="00F959F9"/>
    <w:rsid w:val="00FA7CD3"/>
    <w:rsid w:val="00FB0639"/>
    <w:rsid w:val="00FC2346"/>
    <w:rsid w:val="00FC60B0"/>
    <w:rsid w:val="00FE20E4"/>
    <w:rsid w:val="00FE4CC7"/>
    <w:rsid w:val="00FE740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98CD1"/>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907D76"/>
    <w:rPr>
      <w:rFonts w:ascii="Times New Roman" w:eastAsia="Times New Roman" w:hAnsi="Times New Roman" w:cs="Times New Roman"/>
      <w:lang w:eastAsia="de-DE"/>
    </w:rPr>
  </w:style>
  <w:style w:type="paragraph" w:styleId="berschrift1">
    <w:name w:val="heading 1"/>
    <w:basedOn w:val="Standard"/>
    <w:next w:val="Standard"/>
    <w:link w:val="berschrift1Zchn"/>
    <w:uiPriority w:val="9"/>
    <w:qFormat/>
    <w:rsid w:val="000C7B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4">
    <w:name w:val="heading 4"/>
    <w:basedOn w:val="Standard"/>
    <w:link w:val="berschrift4Zchn"/>
    <w:uiPriority w:val="9"/>
    <w:qFormat/>
    <w:rsid w:val="003D2079"/>
    <w:pPr>
      <w:spacing w:before="100" w:beforeAutospacing="1" w:after="100" w:afterAutospacing="1"/>
      <w:outlineLvl w:val="3"/>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lang w:val="en-GB" w:eastAsia="hi-IN" w:bidi="hi-IN"/>
    </w:rPr>
  </w:style>
  <w:style w:type="paragraph" w:styleId="Kopfzeile">
    <w:name w:val="header"/>
    <w:basedOn w:val="Standard"/>
    <w:link w:val="KopfzeileZchn"/>
    <w:uiPriority w:val="99"/>
    <w:unhideWhenUsed/>
    <w:rsid w:val="004330C6"/>
    <w:pPr>
      <w:tabs>
        <w:tab w:val="center" w:pos="4703"/>
        <w:tab w:val="right" w:pos="9406"/>
      </w:tabs>
    </w:pPr>
    <w:rPr>
      <w:rFonts w:eastAsiaTheme="minorHAnsi"/>
    </w:r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rPr>
      <w:rFonts w:eastAsiaTheme="minorHAnsi"/>
    </w:r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character" w:styleId="BesuchterLink">
    <w:name w:val="FollowedHyperlink"/>
    <w:basedOn w:val="Absatz-Standardschriftart"/>
    <w:uiPriority w:val="99"/>
    <w:semiHidden/>
    <w:unhideWhenUsed/>
    <w:rsid w:val="00452F2C"/>
    <w:rPr>
      <w:color w:val="954F72" w:themeColor="followedHyperlink"/>
      <w:u w:val="single"/>
    </w:rPr>
  </w:style>
  <w:style w:type="paragraph" w:styleId="Sprechblasentext">
    <w:name w:val="Balloon Text"/>
    <w:basedOn w:val="Standard"/>
    <w:link w:val="SprechblasentextZchn"/>
    <w:uiPriority w:val="99"/>
    <w:semiHidden/>
    <w:unhideWhenUsed/>
    <w:rsid w:val="00C406AB"/>
    <w:rPr>
      <w:rFonts w:ascii="Segoe UI" w:eastAsiaTheme="minorHAnsi" w:hAnsi="Segoe UI" w:cs="Segoe UI"/>
      <w:sz w:val="18"/>
      <w:szCs w:val="18"/>
    </w:rPr>
  </w:style>
  <w:style w:type="character" w:customStyle="1" w:styleId="SprechblasentextZchn">
    <w:name w:val="Sprechblasentext Zchn"/>
    <w:basedOn w:val="Absatz-Standardschriftart"/>
    <w:link w:val="Sprechblasentext"/>
    <w:uiPriority w:val="99"/>
    <w:semiHidden/>
    <w:rsid w:val="00C406AB"/>
    <w:rPr>
      <w:rFonts w:ascii="Segoe UI" w:hAnsi="Segoe UI" w:cs="Segoe UI"/>
      <w:sz w:val="18"/>
      <w:szCs w:val="18"/>
      <w:lang w:eastAsia="de-DE"/>
    </w:rPr>
  </w:style>
  <w:style w:type="character" w:customStyle="1" w:styleId="berschrift4Zchn">
    <w:name w:val="Überschrift 4 Zchn"/>
    <w:basedOn w:val="Absatz-Standardschriftart"/>
    <w:link w:val="berschrift4"/>
    <w:uiPriority w:val="9"/>
    <w:rsid w:val="003D2079"/>
    <w:rPr>
      <w:rFonts w:ascii="Times New Roman" w:eastAsia="Times New Roman" w:hAnsi="Times New Roman" w:cs="Times New Roman"/>
      <w:b/>
      <w:bCs/>
      <w:lang w:eastAsia="de-DE"/>
    </w:rPr>
  </w:style>
  <w:style w:type="paragraph" w:customStyle="1" w:styleId="font8">
    <w:name w:val="font_8"/>
    <w:basedOn w:val="Standard"/>
    <w:rsid w:val="003D2079"/>
    <w:pPr>
      <w:spacing w:before="100" w:beforeAutospacing="1" w:after="100" w:afterAutospacing="1"/>
    </w:pPr>
  </w:style>
  <w:style w:type="character" w:customStyle="1" w:styleId="berschrift1Zchn">
    <w:name w:val="Überschrift 1 Zchn"/>
    <w:basedOn w:val="Absatz-Standardschriftart"/>
    <w:link w:val="berschrift1"/>
    <w:uiPriority w:val="9"/>
    <w:rsid w:val="000C7BBD"/>
    <w:rPr>
      <w:rFonts w:asciiTheme="majorHAnsi" w:eastAsiaTheme="majorEastAsia" w:hAnsiTheme="majorHAnsi" w:cstheme="majorBidi"/>
      <w:color w:val="2F5496" w:themeColor="accent1" w:themeShade="BF"/>
      <w:sz w:val="32"/>
      <w:szCs w:val="32"/>
      <w:lang w:eastAsia="de-DE"/>
    </w:rPr>
  </w:style>
  <w:style w:type="character" w:styleId="Kommentarzeichen">
    <w:name w:val="annotation reference"/>
    <w:basedOn w:val="Absatz-Standardschriftart"/>
    <w:uiPriority w:val="99"/>
    <w:semiHidden/>
    <w:unhideWhenUsed/>
    <w:rsid w:val="004449EE"/>
    <w:rPr>
      <w:sz w:val="16"/>
      <w:szCs w:val="16"/>
    </w:rPr>
  </w:style>
  <w:style w:type="paragraph" w:styleId="Kommentartext">
    <w:name w:val="annotation text"/>
    <w:basedOn w:val="Standard"/>
    <w:link w:val="KommentartextZchn"/>
    <w:uiPriority w:val="99"/>
    <w:semiHidden/>
    <w:unhideWhenUsed/>
    <w:rsid w:val="004449EE"/>
    <w:rPr>
      <w:rFonts w:eastAsiaTheme="minorHAnsi"/>
      <w:sz w:val="20"/>
      <w:szCs w:val="20"/>
    </w:rPr>
  </w:style>
  <w:style w:type="character" w:customStyle="1" w:styleId="KommentartextZchn">
    <w:name w:val="Kommentartext Zchn"/>
    <w:basedOn w:val="Absatz-Standardschriftart"/>
    <w:link w:val="Kommentartext"/>
    <w:uiPriority w:val="99"/>
    <w:semiHidden/>
    <w:rsid w:val="004449EE"/>
    <w:rPr>
      <w:rFonts w:ascii="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4449EE"/>
    <w:rPr>
      <w:b/>
      <w:bCs/>
    </w:rPr>
  </w:style>
  <w:style w:type="character" w:customStyle="1" w:styleId="KommentarthemaZchn">
    <w:name w:val="Kommentarthema Zchn"/>
    <w:basedOn w:val="KommentartextZchn"/>
    <w:link w:val="Kommentarthema"/>
    <w:uiPriority w:val="99"/>
    <w:semiHidden/>
    <w:rsid w:val="004449EE"/>
    <w:rPr>
      <w:rFonts w:ascii="Times New Roman" w:hAnsi="Times New Roman" w:cs="Times New Roman"/>
      <w:b/>
      <w:bCs/>
      <w:sz w:val="20"/>
      <w:szCs w:val="20"/>
      <w:lang w:eastAsia="de-DE"/>
    </w:rPr>
  </w:style>
  <w:style w:type="paragraph" w:styleId="berarbeitung">
    <w:name w:val="Revision"/>
    <w:hidden/>
    <w:uiPriority w:val="99"/>
    <w:semiHidden/>
    <w:rsid w:val="004449EE"/>
    <w:rPr>
      <w:rFonts w:ascii="Times New Roman" w:hAnsi="Times New Roman" w:cs="Times New Roman"/>
      <w:lang w:eastAsia="de-DE"/>
    </w:rPr>
  </w:style>
  <w:style w:type="paragraph" w:styleId="Listenabsatz">
    <w:name w:val="List Paragraph"/>
    <w:basedOn w:val="Standard"/>
    <w:uiPriority w:val="34"/>
    <w:qFormat/>
    <w:rsid w:val="003B5A9D"/>
    <w:pPr>
      <w:spacing w:before="100" w:beforeAutospacing="1" w:after="100" w:afterAutospacing="1"/>
    </w:pPr>
  </w:style>
  <w:style w:type="character" w:customStyle="1" w:styleId="apple-converted-space">
    <w:name w:val="apple-converted-space"/>
    <w:basedOn w:val="Absatz-Standardschriftart"/>
    <w:rsid w:val="003B5A9D"/>
  </w:style>
  <w:style w:type="paragraph" w:styleId="StandardWeb">
    <w:name w:val="Normal (Web)"/>
    <w:basedOn w:val="Standard"/>
    <w:uiPriority w:val="99"/>
    <w:unhideWhenUsed/>
    <w:rsid w:val="00E50559"/>
    <w:pPr>
      <w:spacing w:before="100" w:beforeAutospacing="1" w:after="100" w:afterAutospacing="1"/>
    </w:pPr>
  </w:style>
  <w:style w:type="character" w:customStyle="1" w:styleId="NichtaufgelsteErwhnung1">
    <w:name w:val="Nicht aufgelöste Erwähnung1"/>
    <w:basedOn w:val="Absatz-Standardschriftart"/>
    <w:uiPriority w:val="99"/>
    <w:semiHidden/>
    <w:unhideWhenUsed/>
    <w:rsid w:val="00FE20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629360">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233858249">
      <w:bodyDiv w:val="1"/>
      <w:marLeft w:val="0"/>
      <w:marRight w:val="0"/>
      <w:marTop w:val="0"/>
      <w:marBottom w:val="0"/>
      <w:divBdr>
        <w:top w:val="none" w:sz="0" w:space="0" w:color="auto"/>
        <w:left w:val="none" w:sz="0" w:space="0" w:color="auto"/>
        <w:bottom w:val="none" w:sz="0" w:space="0" w:color="auto"/>
        <w:right w:val="none" w:sz="0" w:space="0" w:color="auto"/>
      </w:divBdr>
      <w:divsChild>
        <w:div w:id="347997090">
          <w:marLeft w:val="0"/>
          <w:marRight w:val="0"/>
          <w:marTop w:val="0"/>
          <w:marBottom w:val="0"/>
          <w:divBdr>
            <w:top w:val="none" w:sz="0" w:space="0" w:color="auto"/>
            <w:left w:val="none" w:sz="0" w:space="0" w:color="auto"/>
            <w:bottom w:val="none" w:sz="0" w:space="0" w:color="auto"/>
            <w:right w:val="none" w:sz="0" w:space="0" w:color="auto"/>
          </w:divBdr>
          <w:divsChild>
            <w:div w:id="1877808493">
              <w:marLeft w:val="0"/>
              <w:marRight w:val="0"/>
              <w:marTop w:val="0"/>
              <w:marBottom w:val="0"/>
              <w:divBdr>
                <w:top w:val="none" w:sz="0" w:space="0" w:color="auto"/>
                <w:left w:val="none" w:sz="0" w:space="0" w:color="auto"/>
                <w:bottom w:val="none" w:sz="0" w:space="0" w:color="auto"/>
                <w:right w:val="none" w:sz="0" w:space="0" w:color="auto"/>
              </w:divBdr>
              <w:divsChild>
                <w:div w:id="1657954827">
                  <w:marLeft w:val="0"/>
                  <w:marRight w:val="0"/>
                  <w:marTop w:val="0"/>
                  <w:marBottom w:val="0"/>
                  <w:divBdr>
                    <w:top w:val="none" w:sz="0" w:space="0" w:color="auto"/>
                    <w:left w:val="none" w:sz="0" w:space="0" w:color="auto"/>
                    <w:bottom w:val="none" w:sz="0" w:space="0" w:color="auto"/>
                    <w:right w:val="none" w:sz="0" w:space="0" w:color="auto"/>
                  </w:divBdr>
                  <w:divsChild>
                    <w:div w:id="13777086">
                      <w:marLeft w:val="0"/>
                      <w:marRight w:val="0"/>
                      <w:marTop w:val="0"/>
                      <w:marBottom w:val="0"/>
                      <w:divBdr>
                        <w:top w:val="none" w:sz="0" w:space="0" w:color="auto"/>
                        <w:left w:val="none" w:sz="0" w:space="0" w:color="auto"/>
                        <w:bottom w:val="none" w:sz="0" w:space="0" w:color="auto"/>
                        <w:right w:val="none" w:sz="0" w:space="0" w:color="auto"/>
                      </w:divBdr>
                      <w:divsChild>
                        <w:div w:id="106581685">
                          <w:marLeft w:val="0"/>
                          <w:marRight w:val="0"/>
                          <w:marTop w:val="0"/>
                          <w:marBottom w:val="0"/>
                          <w:divBdr>
                            <w:top w:val="none" w:sz="0" w:space="0" w:color="auto"/>
                            <w:left w:val="none" w:sz="0" w:space="0" w:color="auto"/>
                            <w:bottom w:val="none" w:sz="0" w:space="0" w:color="auto"/>
                            <w:right w:val="none" w:sz="0" w:space="0" w:color="auto"/>
                          </w:divBdr>
                          <w:divsChild>
                            <w:div w:id="285234996">
                              <w:marLeft w:val="0"/>
                              <w:marRight w:val="0"/>
                              <w:marTop w:val="0"/>
                              <w:marBottom w:val="0"/>
                              <w:divBdr>
                                <w:top w:val="none" w:sz="0" w:space="0" w:color="auto"/>
                                <w:left w:val="none" w:sz="0" w:space="0" w:color="auto"/>
                                <w:bottom w:val="none" w:sz="0" w:space="0" w:color="auto"/>
                                <w:right w:val="none" w:sz="0" w:space="0" w:color="auto"/>
                              </w:divBdr>
                              <w:divsChild>
                                <w:div w:id="1485201982">
                                  <w:marLeft w:val="0"/>
                                  <w:marRight w:val="0"/>
                                  <w:marTop w:val="0"/>
                                  <w:marBottom w:val="45"/>
                                  <w:divBdr>
                                    <w:top w:val="none" w:sz="0" w:space="0" w:color="auto"/>
                                    <w:left w:val="none" w:sz="0" w:space="0" w:color="auto"/>
                                    <w:bottom w:val="none" w:sz="0" w:space="0" w:color="auto"/>
                                    <w:right w:val="none" w:sz="0" w:space="0" w:color="auto"/>
                                  </w:divBdr>
                                  <w:divsChild>
                                    <w:div w:id="1272472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219864">
                          <w:marLeft w:val="0"/>
                          <w:marRight w:val="0"/>
                          <w:marTop w:val="0"/>
                          <w:marBottom w:val="0"/>
                          <w:divBdr>
                            <w:top w:val="none" w:sz="0" w:space="0" w:color="auto"/>
                            <w:left w:val="none" w:sz="0" w:space="0" w:color="auto"/>
                            <w:bottom w:val="none" w:sz="0" w:space="0" w:color="auto"/>
                            <w:right w:val="none" w:sz="0" w:space="0" w:color="auto"/>
                          </w:divBdr>
                          <w:divsChild>
                            <w:div w:id="1766028144">
                              <w:marLeft w:val="0"/>
                              <w:marRight w:val="0"/>
                              <w:marTop w:val="0"/>
                              <w:marBottom w:val="0"/>
                              <w:divBdr>
                                <w:top w:val="none" w:sz="0" w:space="0" w:color="auto"/>
                                <w:left w:val="none" w:sz="0" w:space="0" w:color="auto"/>
                                <w:bottom w:val="none" w:sz="0" w:space="0" w:color="auto"/>
                                <w:right w:val="none" w:sz="0" w:space="0" w:color="auto"/>
                              </w:divBdr>
                              <w:divsChild>
                                <w:div w:id="2009096075">
                                  <w:marLeft w:val="0"/>
                                  <w:marRight w:val="0"/>
                                  <w:marTop w:val="0"/>
                                  <w:marBottom w:val="45"/>
                                  <w:divBdr>
                                    <w:top w:val="none" w:sz="0" w:space="0" w:color="auto"/>
                                    <w:left w:val="none" w:sz="0" w:space="0" w:color="auto"/>
                                    <w:bottom w:val="none" w:sz="0" w:space="0" w:color="auto"/>
                                    <w:right w:val="none" w:sz="0" w:space="0" w:color="auto"/>
                                  </w:divBdr>
                                  <w:divsChild>
                                    <w:div w:id="49507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0937131">
          <w:marLeft w:val="0"/>
          <w:marRight w:val="0"/>
          <w:marTop w:val="0"/>
          <w:marBottom w:val="0"/>
          <w:divBdr>
            <w:top w:val="none" w:sz="0" w:space="0" w:color="auto"/>
            <w:left w:val="none" w:sz="0" w:space="0" w:color="auto"/>
            <w:bottom w:val="none" w:sz="0" w:space="0" w:color="auto"/>
            <w:right w:val="none" w:sz="0" w:space="0" w:color="auto"/>
          </w:divBdr>
          <w:divsChild>
            <w:div w:id="1724862035">
              <w:marLeft w:val="0"/>
              <w:marRight w:val="0"/>
              <w:marTop w:val="0"/>
              <w:marBottom w:val="0"/>
              <w:divBdr>
                <w:top w:val="none" w:sz="0" w:space="0" w:color="auto"/>
                <w:left w:val="none" w:sz="0" w:space="0" w:color="auto"/>
                <w:bottom w:val="none" w:sz="0" w:space="0" w:color="auto"/>
                <w:right w:val="none" w:sz="0" w:space="0" w:color="auto"/>
              </w:divBdr>
              <w:divsChild>
                <w:div w:id="1326939467">
                  <w:marLeft w:val="0"/>
                  <w:marRight w:val="0"/>
                  <w:marTop w:val="0"/>
                  <w:marBottom w:val="0"/>
                  <w:divBdr>
                    <w:top w:val="none" w:sz="0" w:space="0" w:color="auto"/>
                    <w:left w:val="none" w:sz="0" w:space="0" w:color="auto"/>
                    <w:bottom w:val="none" w:sz="0" w:space="0" w:color="auto"/>
                    <w:right w:val="none" w:sz="0" w:space="0" w:color="auto"/>
                  </w:divBdr>
                  <w:divsChild>
                    <w:div w:id="774247651">
                      <w:marLeft w:val="0"/>
                      <w:marRight w:val="0"/>
                      <w:marTop w:val="0"/>
                      <w:marBottom w:val="0"/>
                      <w:divBdr>
                        <w:top w:val="none" w:sz="0" w:space="0" w:color="auto"/>
                        <w:left w:val="none" w:sz="0" w:space="0" w:color="auto"/>
                        <w:bottom w:val="none" w:sz="0" w:space="0" w:color="auto"/>
                        <w:right w:val="none" w:sz="0" w:space="0" w:color="auto"/>
                      </w:divBdr>
                      <w:divsChild>
                        <w:div w:id="646134287">
                          <w:marLeft w:val="0"/>
                          <w:marRight w:val="0"/>
                          <w:marTop w:val="0"/>
                          <w:marBottom w:val="0"/>
                          <w:divBdr>
                            <w:top w:val="none" w:sz="0" w:space="0" w:color="auto"/>
                            <w:left w:val="none" w:sz="0" w:space="0" w:color="auto"/>
                            <w:bottom w:val="none" w:sz="0" w:space="0" w:color="auto"/>
                            <w:right w:val="none" w:sz="0" w:space="0" w:color="auto"/>
                          </w:divBdr>
                          <w:divsChild>
                            <w:div w:id="311057792">
                              <w:marLeft w:val="0"/>
                              <w:marRight w:val="0"/>
                              <w:marTop w:val="0"/>
                              <w:marBottom w:val="0"/>
                              <w:divBdr>
                                <w:top w:val="none" w:sz="0" w:space="0" w:color="auto"/>
                                <w:left w:val="none" w:sz="0" w:space="0" w:color="auto"/>
                                <w:bottom w:val="none" w:sz="0" w:space="0" w:color="auto"/>
                                <w:right w:val="none" w:sz="0" w:space="0" w:color="auto"/>
                              </w:divBdr>
                              <w:divsChild>
                                <w:div w:id="1688555910">
                                  <w:marLeft w:val="0"/>
                                  <w:marRight w:val="0"/>
                                  <w:marTop w:val="0"/>
                                  <w:marBottom w:val="45"/>
                                  <w:divBdr>
                                    <w:top w:val="none" w:sz="0" w:space="0" w:color="auto"/>
                                    <w:left w:val="none" w:sz="0" w:space="0" w:color="auto"/>
                                    <w:bottom w:val="none" w:sz="0" w:space="0" w:color="auto"/>
                                    <w:right w:val="none" w:sz="0" w:space="0" w:color="auto"/>
                                  </w:divBdr>
                                  <w:divsChild>
                                    <w:div w:id="1812671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2833714">
                          <w:marLeft w:val="0"/>
                          <w:marRight w:val="0"/>
                          <w:marTop w:val="0"/>
                          <w:marBottom w:val="0"/>
                          <w:divBdr>
                            <w:top w:val="none" w:sz="0" w:space="0" w:color="auto"/>
                            <w:left w:val="none" w:sz="0" w:space="0" w:color="auto"/>
                            <w:bottom w:val="none" w:sz="0" w:space="0" w:color="auto"/>
                            <w:right w:val="none" w:sz="0" w:space="0" w:color="auto"/>
                          </w:divBdr>
                          <w:divsChild>
                            <w:div w:id="1037311996">
                              <w:marLeft w:val="0"/>
                              <w:marRight w:val="0"/>
                              <w:marTop w:val="0"/>
                              <w:marBottom w:val="0"/>
                              <w:divBdr>
                                <w:top w:val="none" w:sz="0" w:space="0" w:color="auto"/>
                                <w:left w:val="none" w:sz="0" w:space="0" w:color="auto"/>
                                <w:bottom w:val="none" w:sz="0" w:space="0" w:color="auto"/>
                                <w:right w:val="none" w:sz="0" w:space="0" w:color="auto"/>
                              </w:divBdr>
                              <w:divsChild>
                                <w:div w:id="1112555212">
                                  <w:marLeft w:val="0"/>
                                  <w:marRight w:val="0"/>
                                  <w:marTop w:val="0"/>
                                  <w:marBottom w:val="45"/>
                                  <w:divBdr>
                                    <w:top w:val="none" w:sz="0" w:space="0" w:color="auto"/>
                                    <w:left w:val="none" w:sz="0" w:space="0" w:color="auto"/>
                                    <w:bottom w:val="none" w:sz="0" w:space="0" w:color="auto"/>
                                    <w:right w:val="none" w:sz="0" w:space="0" w:color="auto"/>
                                  </w:divBdr>
                                  <w:divsChild>
                                    <w:div w:id="159084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15203693">
          <w:marLeft w:val="0"/>
          <w:marRight w:val="0"/>
          <w:marTop w:val="0"/>
          <w:marBottom w:val="0"/>
          <w:divBdr>
            <w:top w:val="none" w:sz="0" w:space="0" w:color="auto"/>
            <w:left w:val="none" w:sz="0" w:space="0" w:color="auto"/>
            <w:bottom w:val="none" w:sz="0" w:space="0" w:color="auto"/>
            <w:right w:val="none" w:sz="0" w:space="0" w:color="auto"/>
          </w:divBdr>
          <w:divsChild>
            <w:div w:id="1883057353">
              <w:marLeft w:val="0"/>
              <w:marRight w:val="0"/>
              <w:marTop w:val="0"/>
              <w:marBottom w:val="0"/>
              <w:divBdr>
                <w:top w:val="none" w:sz="0" w:space="0" w:color="auto"/>
                <w:left w:val="none" w:sz="0" w:space="0" w:color="auto"/>
                <w:bottom w:val="none" w:sz="0" w:space="0" w:color="auto"/>
                <w:right w:val="none" w:sz="0" w:space="0" w:color="auto"/>
              </w:divBdr>
              <w:divsChild>
                <w:div w:id="59405043">
                  <w:marLeft w:val="0"/>
                  <w:marRight w:val="0"/>
                  <w:marTop w:val="0"/>
                  <w:marBottom w:val="0"/>
                  <w:divBdr>
                    <w:top w:val="none" w:sz="0" w:space="0" w:color="auto"/>
                    <w:left w:val="none" w:sz="0" w:space="0" w:color="auto"/>
                    <w:bottom w:val="none" w:sz="0" w:space="0" w:color="auto"/>
                    <w:right w:val="none" w:sz="0" w:space="0" w:color="auto"/>
                  </w:divBdr>
                  <w:divsChild>
                    <w:div w:id="511378169">
                      <w:marLeft w:val="0"/>
                      <w:marRight w:val="0"/>
                      <w:marTop w:val="0"/>
                      <w:marBottom w:val="0"/>
                      <w:divBdr>
                        <w:top w:val="none" w:sz="0" w:space="0" w:color="auto"/>
                        <w:left w:val="none" w:sz="0" w:space="0" w:color="auto"/>
                        <w:bottom w:val="none" w:sz="0" w:space="0" w:color="auto"/>
                        <w:right w:val="none" w:sz="0" w:space="0" w:color="auto"/>
                      </w:divBdr>
                      <w:divsChild>
                        <w:div w:id="1183282252">
                          <w:marLeft w:val="0"/>
                          <w:marRight w:val="0"/>
                          <w:marTop w:val="0"/>
                          <w:marBottom w:val="0"/>
                          <w:divBdr>
                            <w:top w:val="none" w:sz="0" w:space="0" w:color="auto"/>
                            <w:left w:val="none" w:sz="0" w:space="0" w:color="auto"/>
                            <w:bottom w:val="none" w:sz="0" w:space="0" w:color="auto"/>
                            <w:right w:val="none" w:sz="0" w:space="0" w:color="auto"/>
                          </w:divBdr>
                          <w:divsChild>
                            <w:div w:id="970212505">
                              <w:marLeft w:val="0"/>
                              <w:marRight w:val="0"/>
                              <w:marTop w:val="0"/>
                              <w:marBottom w:val="0"/>
                              <w:divBdr>
                                <w:top w:val="none" w:sz="0" w:space="0" w:color="auto"/>
                                <w:left w:val="none" w:sz="0" w:space="0" w:color="auto"/>
                                <w:bottom w:val="none" w:sz="0" w:space="0" w:color="auto"/>
                                <w:right w:val="none" w:sz="0" w:space="0" w:color="auto"/>
                              </w:divBdr>
                              <w:divsChild>
                                <w:div w:id="1255169732">
                                  <w:marLeft w:val="0"/>
                                  <w:marRight w:val="0"/>
                                  <w:marTop w:val="0"/>
                                  <w:marBottom w:val="45"/>
                                  <w:divBdr>
                                    <w:top w:val="none" w:sz="0" w:space="0" w:color="auto"/>
                                    <w:left w:val="none" w:sz="0" w:space="0" w:color="auto"/>
                                    <w:bottom w:val="none" w:sz="0" w:space="0" w:color="auto"/>
                                    <w:right w:val="none" w:sz="0" w:space="0" w:color="auto"/>
                                  </w:divBdr>
                                  <w:divsChild>
                                    <w:div w:id="51277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727605">
                          <w:marLeft w:val="0"/>
                          <w:marRight w:val="0"/>
                          <w:marTop w:val="0"/>
                          <w:marBottom w:val="0"/>
                          <w:divBdr>
                            <w:top w:val="none" w:sz="0" w:space="0" w:color="auto"/>
                            <w:left w:val="none" w:sz="0" w:space="0" w:color="auto"/>
                            <w:bottom w:val="none" w:sz="0" w:space="0" w:color="auto"/>
                            <w:right w:val="none" w:sz="0" w:space="0" w:color="auto"/>
                          </w:divBdr>
                          <w:divsChild>
                            <w:div w:id="929505016">
                              <w:marLeft w:val="0"/>
                              <w:marRight w:val="0"/>
                              <w:marTop w:val="0"/>
                              <w:marBottom w:val="0"/>
                              <w:divBdr>
                                <w:top w:val="none" w:sz="0" w:space="0" w:color="auto"/>
                                <w:left w:val="none" w:sz="0" w:space="0" w:color="auto"/>
                                <w:bottom w:val="none" w:sz="0" w:space="0" w:color="auto"/>
                                <w:right w:val="none" w:sz="0" w:space="0" w:color="auto"/>
                              </w:divBdr>
                              <w:divsChild>
                                <w:div w:id="2052459792">
                                  <w:marLeft w:val="0"/>
                                  <w:marRight w:val="0"/>
                                  <w:marTop w:val="0"/>
                                  <w:marBottom w:val="45"/>
                                  <w:divBdr>
                                    <w:top w:val="none" w:sz="0" w:space="0" w:color="auto"/>
                                    <w:left w:val="none" w:sz="0" w:space="0" w:color="auto"/>
                                    <w:bottom w:val="none" w:sz="0" w:space="0" w:color="auto"/>
                                    <w:right w:val="none" w:sz="0" w:space="0" w:color="auto"/>
                                  </w:divBdr>
                                  <w:divsChild>
                                    <w:div w:id="66069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94746910">
          <w:marLeft w:val="0"/>
          <w:marRight w:val="0"/>
          <w:marTop w:val="0"/>
          <w:marBottom w:val="0"/>
          <w:divBdr>
            <w:top w:val="none" w:sz="0" w:space="0" w:color="auto"/>
            <w:left w:val="none" w:sz="0" w:space="0" w:color="auto"/>
            <w:bottom w:val="none" w:sz="0" w:space="0" w:color="auto"/>
            <w:right w:val="none" w:sz="0" w:space="0" w:color="auto"/>
          </w:divBdr>
          <w:divsChild>
            <w:div w:id="1156386037">
              <w:marLeft w:val="0"/>
              <w:marRight w:val="0"/>
              <w:marTop w:val="0"/>
              <w:marBottom w:val="0"/>
              <w:divBdr>
                <w:top w:val="none" w:sz="0" w:space="0" w:color="auto"/>
                <w:left w:val="none" w:sz="0" w:space="0" w:color="auto"/>
                <w:bottom w:val="none" w:sz="0" w:space="0" w:color="auto"/>
                <w:right w:val="none" w:sz="0" w:space="0" w:color="auto"/>
              </w:divBdr>
              <w:divsChild>
                <w:div w:id="839540037">
                  <w:marLeft w:val="0"/>
                  <w:marRight w:val="0"/>
                  <w:marTop w:val="0"/>
                  <w:marBottom w:val="0"/>
                  <w:divBdr>
                    <w:top w:val="none" w:sz="0" w:space="0" w:color="auto"/>
                    <w:left w:val="none" w:sz="0" w:space="0" w:color="auto"/>
                    <w:bottom w:val="none" w:sz="0" w:space="0" w:color="auto"/>
                    <w:right w:val="none" w:sz="0" w:space="0" w:color="auto"/>
                  </w:divBdr>
                  <w:divsChild>
                    <w:div w:id="204416664">
                      <w:marLeft w:val="0"/>
                      <w:marRight w:val="0"/>
                      <w:marTop w:val="0"/>
                      <w:marBottom w:val="0"/>
                      <w:divBdr>
                        <w:top w:val="none" w:sz="0" w:space="0" w:color="auto"/>
                        <w:left w:val="none" w:sz="0" w:space="0" w:color="auto"/>
                        <w:bottom w:val="none" w:sz="0" w:space="0" w:color="auto"/>
                        <w:right w:val="none" w:sz="0" w:space="0" w:color="auto"/>
                      </w:divBdr>
                      <w:divsChild>
                        <w:div w:id="2002157332">
                          <w:marLeft w:val="0"/>
                          <w:marRight w:val="0"/>
                          <w:marTop w:val="0"/>
                          <w:marBottom w:val="0"/>
                          <w:divBdr>
                            <w:top w:val="none" w:sz="0" w:space="0" w:color="auto"/>
                            <w:left w:val="none" w:sz="0" w:space="0" w:color="auto"/>
                            <w:bottom w:val="none" w:sz="0" w:space="0" w:color="auto"/>
                            <w:right w:val="none" w:sz="0" w:space="0" w:color="auto"/>
                          </w:divBdr>
                          <w:divsChild>
                            <w:div w:id="2045598783">
                              <w:marLeft w:val="0"/>
                              <w:marRight w:val="0"/>
                              <w:marTop w:val="0"/>
                              <w:marBottom w:val="0"/>
                              <w:divBdr>
                                <w:top w:val="none" w:sz="0" w:space="0" w:color="auto"/>
                                <w:left w:val="none" w:sz="0" w:space="0" w:color="auto"/>
                                <w:bottom w:val="none" w:sz="0" w:space="0" w:color="auto"/>
                                <w:right w:val="none" w:sz="0" w:space="0" w:color="auto"/>
                              </w:divBdr>
                              <w:divsChild>
                                <w:div w:id="759837866">
                                  <w:marLeft w:val="0"/>
                                  <w:marRight w:val="0"/>
                                  <w:marTop w:val="0"/>
                                  <w:marBottom w:val="45"/>
                                  <w:divBdr>
                                    <w:top w:val="none" w:sz="0" w:space="0" w:color="auto"/>
                                    <w:left w:val="none" w:sz="0" w:space="0" w:color="auto"/>
                                    <w:bottom w:val="none" w:sz="0" w:space="0" w:color="auto"/>
                                    <w:right w:val="none" w:sz="0" w:space="0" w:color="auto"/>
                                  </w:divBdr>
                                  <w:divsChild>
                                    <w:div w:id="193816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649222">
                          <w:marLeft w:val="0"/>
                          <w:marRight w:val="0"/>
                          <w:marTop w:val="0"/>
                          <w:marBottom w:val="0"/>
                          <w:divBdr>
                            <w:top w:val="none" w:sz="0" w:space="0" w:color="auto"/>
                            <w:left w:val="none" w:sz="0" w:space="0" w:color="auto"/>
                            <w:bottom w:val="none" w:sz="0" w:space="0" w:color="auto"/>
                            <w:right w:val="none" w:sz="0" w:space="0" w:color="auto"/>
                          </w:divBdr>
                          <w:divsChild>
                            <w:div w:id="81727674">
                              <w:marLeft w:val="0"/>
                              <w:marRight w:val="0"/>
                              <w:marTop w:val="0"/>
                              <w:marBottom w:val="0"/>
                              <w:divBdr>
                                <w:top w:val="none" w:sz="0" w:space="0" w:color="auto"/>
                                <w:left w:val="none" w:sz="0" w:space="0" w:color="auto"/>
                                <w:bottom w:val="none" w:sz="0" w:space="0" w:color="auto"/>
                                <w:right w:val="none" w:sz="0" w:space="0" w:color="auto"/>
                              </w:divBdr>
                              <w:divsChild>
                                <w:div w:id="918250216">
                                  <w:marLeft w:val="0"/>
                                  <w:marRight w:val="0"/>
                                  <w:marTop w:val="0"/>
                                  <w:marBottom w:val="45"/>
                                  <w:divBdr>
                                    <w:top w:val="none" w:sz="0" w:space="0" w:color="auto"/>
                                    <w:left w:val="none" w:sz="0" w:space="0" w:color="auto"/>
                                    <w:bottom w:val="none" w:sz="0" w:space="0" w:color="auto"/>
                                    <w:right w:val="none" w:sz="0" w:space="0" w:color="auto"/>
                                  </w:divBdr>
                                  <w:divsChild>
                                    <w:div w:id="120659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7881919">
          <w:marLeft w:val="0"/>
          <w:marRight w:val="0"/>
          <w:marTop w:val="0"/>
          <w:marBottom w:val="0"/>
          <w:divBdr>
            <w:top w:val="none" w:sz="0" w:space="0" w:color="auto"/>
            <w:left w:val="none" w:sz="0" w:space="0" w:color="auto"/>
            <w:bottom w:val="none" w:sz="0" w:space="0" w:color="auto"/>
            <w:right w:val="none" w:sz="0" w:space="0" w:color="auto"/>
          </w:divBdr>
          <w:divsChild>
            <w:div w:id="753862855">
              <w:marLeft w:val="0"/>
              <w:marRight w:val="0"/>
              <w:marTop w:val="0"/>
              <w:marBottom w:val="0"/>
              <w:divBdr>
                <w:top w:val="none" w:sz="0" w:space="0" w:color="auto"/>
                <w:left w:val="none" w:sz="0" w:space="0" w:color="auto"/>
                <w:bottom w:val="none" w:sz="0" w:space="0" w:color="auto"/>
                <w:right w:val="none" w:sz="0" w:space="0" w:color="auto"/>
              </w:divBdr>
              <w:divsChild>
                <w:div w:id="1791776555">
                  <w:marLeft w:val="0"/>
                  <w:marRight w:val="0"/>
                  <w:marTop w:val="0"/>
                  <w:marBottom w:val="0"/>
                  <w:divBdr>
                    <w:top w:val="none" w:sz="0" w:space="0" w:color="auto"/>
                    <w:left w:val="none" w:sz="0" w:space="0" w:color="auto"/>
                    <w:bottom w:val="none" w:sz="0" w:space="0" w:color="auto"/>
                    <w:right w:val="none" w:sz="0" w:space="0" w:color="auto"/>
                  </w:divBdr>
                  <w:divsChild>
                    <w:div w:id="1781997049">
                      <w:marLeft w:val="0"/>
                      <w:marRight w:val="0"/>
                      <w:marTop w:val="0"/>
                      <w:marBottom w:val="0"/>
                      <w:divBdr>
                        <w:top w:val="none" w:sz="0" w:space="0" w:color="auto"/>
                        <w:left w:val="none" w:sz="0" w:space="0" w:color="auto"/>
                        <w:bottom w:val="none" w:sz="0" w:space="0" w:color="auto"/>
                        <w:right w:val="none" w:sz="0" w:space="0" w:color="auto"/>
                      </w:divBdr>
                      <w:divsChild>
                        <w:div w:id="1238831949">
                          <w:marLeft w:val="0"/>
                          <w:marRight w:val="0"/>
                          <w:marTop w:val="0"/>
                          <w:marBottom w:val="0"/>
                          <w:divBdr>
                            <w:top w:val="none" w:sz="0" w:space="0" w:color="auto"/>
                            <w:left w:val="none" w:sz="0" w:space="0" w:color="auto"/>
                            <w:bottom w:val="none" w:sz="0" w:space="0" w:color="auto"/>
                            <w:right w:val="none" w:sz="0" w:space="0" w:color="auto"/>
                          </w:divBdr>
                          <w:divsChild>
                            <w:div w:id="1937865465">
                              <w:marLeft w:val="0"/>
                              <w:marRight w:val="0"/>
                              <w:marTop w:val="0"/>
                              <w:marBottom w:val="0"/>
                              <w:divBdr>
                                <w:top w:val="none" w:sz="0" w:space="0" w:color="auto"/>
                                <w:left w:val="none" w:sz="0" w:space="0" w:color="auto"/>
                                <w:bottom w:val="none" w:sz="0" w:space="0" w:color="auto"/>
                                <w:right w:val="none" w:sz="0" w:space="0" w:color="auto"/>
                              </w:divBdr>
                              <w:divsChild>
                                <w:div w:id="673872627">
                                  <w:marLeft w:val="0"/>
                                  <w:marRight w:val="0"/>
                                  <w:marTop w:val="0"/>
                                  <w:marBottom w:val="45"/>
                                  <w:divBdr>
                                    <w:top w:val="none" w:sz="0" w:space="0" w:color="auto"/>
                                    <w:left w:val="none" w:sz="0" w:space="0" w:color="auto"/>
                                    <w:bottom w:val="none" w:sz="0" w:space="0" w:color="auto"/>
                                    <w:right w:val="none" w:sz="0" w:space="0" w:color="auto"/>
                                  </w:divBdr>
                                  <w:divsChild>
                                    <w:div w:id="496964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2157780">
                          <w:marLeft w:val="0"/>
                          <w:marRight w:val="0"/>
                          <w:marTop w:val="0"/>
                          <w:marBottom w:val="0"/>
                          <w:divBdr>
                            <w:top w:val="none" w:sz="0" w:space="0" w:color="auto"/>
                            <w:left w:val="none" w:sz="0" w:space="0" w:color="auto"/>
                            <w:bottom w:val="none" w:sz="0" w:space="0" w:color="auto"/>
                            <w:right w:val="none" w:sz="0" w:space="0" w:color="auto"/>
                          </w:divBdr>
                          <w:divsChild>
                            <w:div w:id="367800296">
                              <w:marLeft w:val="0"/>
                              <w:marRight w:val="0"/>
                              <w:marTop w:val="0"/>
                              <w:marBottom w:val="0"/>
                              <w:divBdr>
                                <w:top w:val="none" w:sz="0" w:space="0" w:color="auto"/>
                                <w:left w:val="none" w:sz="0" w:space="0" w:color="auto"/>
                                <w:bottom w:val="none" w:sz="0" w:space="0" w:color="auto"/>
                                <w:right w:val="none" w:sz="0" w:space="0" w:color="auto"/>
                              </w:divBdr>
                              <w:divsChild>
                                <w:div w:id="789085463">
                                  <w:marLeft w:val="0"/>
                                  <w:marRight w:val="0"/>
                                  <w:marTop w:val="0"/>
                                  <w:marBottom w:val="45"/>
                                  <w:divBdr>
                                    <w:top w:val="none" w:sz="0" w:space="0" w:color="auto"/>
                                    <w:left w:val="none" w:sz="0" w:space="0" w:color="auto"/>
                                    <w:bottom w:val="none" w:sz="0" w:space="0" w:color="auto"/>
                                    <w:right w:val="none" w:sz="0" w:space="0" w:color="auto"/>
                                  </w:divBdr>
                                  <w:divsChild>
                                    <w:div w:id="19204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3516662">
          <w:marLeft w:val="0"/>
          <w:marRight w:val="0"/>
          <w:marTop w:val="0"/>
          <w:marBottom w:val="0"/>
          <w:divBdr>
            <w:top w:val="none" w:sz="0" w:space="0" w:color="auto"/>
            <w:left w:val="none" w:sz="0" w:space="0" w:color="auto"/>
            <w:bottom w:val="none" w:sz="0" w:space="0" w:color="auto"/>
            <w:right w:val="none" w:sz="0" w:space="0" w:color="auto"/>
          </w:divBdr>
          <w:divsChild>
            <w:div w:id="1788232330">
              <w:marLeft w:val="0"/>
              <w:marRight w:val="0"/>
              <w:marTop w:val="0"/>
              <w:marBottom w:val="0"/>
              <w:divBdr>
                <w:top w:val="none" w:sz="0" w:space="0" w:color="auto"/>
                <w:left w:val="none" w:sz="0" w:space="0" w:color="auto"/>
                <w:bottom w:val="none" w:sz="0" w:space="0" w:color="auto"/>
                <w:right w:val="none" w:sz="0" w:space="0" w:color="auto"/>
              </w:divBdr>
              <w:divsChild>
                <w:div w:id="37053223">
                  <w:marLeft w:val="0"/>
                  <w:marRight w:val="0"/>
                  <w:marTop w:val="0"/>
                  <w:marBottom w:val="0"/>
                  <w:divBdr>
                    <w:top w:val="none" w:sz="0" w:space="0" w:color="auto"/>
                    <w:left w:val="none" w:sz="0" w:space="0" w:color="auto"/>
                    <w:bottom w:val="none" w:sz="0" w:space="0" w:color="auto"/>
                    <w:right w:val="none" w:sz="0" w:space="0" w:color="auto"/>
                  </w:divBdr>
                  <w:divsChild>
                    <w:div w:id="1299217313">
                      <w:marLeft w:val="0"/>
                      <w:marRight w:val="0"/>
                      <w:marTop w:val="0"/>
                      <w:marBottom w:val="0"/>
                      <w:divBdr>
                        <w:top w:val="none" w:sz="0" w:space="0" w:color="auto"/>
                        <w:left w:val="none" w:sz="0" w:space="0" w:color="auto"/>
                        <w:bottom w:val="none" w:sz="0" w:space="0" w:color="auto"/>
                        <w:right w:val="none" w:sz="0" w:space="0" w:color="auto"/>
                      </w:divBdr>
                      <w:divsChild>
                        <w:div w:id="1006514374">
                          <w:marLeft w:val="0"/>
                          <w:marRight w:val="0"/>
                          <w:marTop w:val="0"/>
                          <w:marBottom w:val="0"/>
                          <w:divBdr>
                            <w:top w:val="none" w:sz="0" w:space="0" w:color="auto"/>
                            <w:left w:val="none" w:sz="0" w:space="0" w:color="auto"/>
                            <w:bottom w:val="none" w:sz="0" w:space="0" w:color="auto"/>
                            <w:right w:val="none" w:sz="0" w:space="0" w:color="auto"/>
                          </w:divBdr>
                          <w:divsChild>
                            <w:div w:id="2029524044">
                              <w:marLeft w:val="0"/>
                              <w:marRight w:val="0"/>
                              <w:marTop w:val="0"/>
                              <w:marBottom w:val="0"/>
                              <w:divBdr>
                                <w:top w:val="none" w:sz="0" w:space="0" w:color="auto"/>
                                <w:left w:val="none" w:sz="0" w:space="0" w:color="auto"/>
                                <w:bottom w:val="none" w:sz="0" w:space="0" w:color="auto"/>
                                <w:right w:val="none" w:sz="0" w:space="0" w:color="auto"/>
                              </w:divBdr>
                              <w:divsChild>
                                <w:div w:id="1369405818">
                                  <w:marLeft w:val="0"/>
                                  <w:marRight w:val="0"/>
                                  <w:marTop w:val="0"/>
                                  <w:marBottom w:val="45"/>
                                  <w:divBdr>
                                    <w:top w:val="none" w:sz="0" w:space="0" w:color="auto"/>
                                    <w:left w:val="none" w:sz="0" w:space="0" w:color="auto"/>
                                    <w:bottom w:val="none" w:sz="0" w:space="0" w:color="auto"/>
                                    <w:right w:val="none" w:sz="0" w:space="0" w:color="auto"/>
                                  </w:divBdr>
                                  <w:divsChild>
                                    <w:div w:id="204501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43870">
                          <w:marLeft w:val="0"/>
                          <w:marRight w:val="0"/>
                          <w:marTop w:val="0"/>
                          <w:marBottom w:val="0"/>
                          <w:divBdr>
                            <w:top w:val="none" w:sz="0" w:space="0" w:color="auto"/>
                            <w:left w:val="none" w:sz="0" w:space="0" w:color="auto"/>
                            <w:bottom w:val="none" w:sz="0" w:space="0" w:color="auto"/>
                            <w:right w:val="none" w:sz="0" w:space="0" w:color="auto"/>
                          </w:divBdr>
                          <w:divsChild>
                            <w:div w:id="2006548475">
                              <w:marLeft w:val="0"/>
                              <w:marRight w:val="0"/>
                              <w:marTop w:val="0"/>
                              <w:marBottom w:val="0"/>
                              <w:divBdr>
                                <w:top w:val="none" w:sz="0" w:space="0" w:color="auto"/>
                                <w:left w:val="none" w:sz="0" w:space="0" w:color="auto"/>
                                <w:bottom w:val="none" w:sz="0" w:space="0" w:color="auto"/>
                                <w:right w:val="none" w:sz="0" w:space="0" w:color="auto"/>
                              </w:divBdr>
                              <w:divsChild>
                                <w:div w:id="251159769">
                                  <w:marLeft w:val="0"/>
                                  <w:marRight w:val="0"/>
                                  <w:marTop w:val="0"/>
                                  <w:marBottom w:val="45"/>
                                  <w:divBdr>
                                    <w:top w:val="none" w:sz="0" w:space="0" w:color="auto"/>
                                    <w:left w:val="none" w:sz="0" w:space="0" w:color="auto"/>
                                    <w:bottom w:val="none" w:sz="0" w:space="0" w:color="auto"/>
                                    <w:right w:val="none" w:sz="0" w:space="0" w:color="auto"/>
                                  </w:divBdr>
                                  <w:divsChild>
                                    <w:div w:id="11649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77932068">
          <w:marLeft w:val="0"/>
          <w:marRight w:val="0"/>
          <w:marTop w:val="0"/>
          <w:marBottom w:val="0"/>
          <w:divBdr>
            <w:top w:val="none" w:sz="0" w:space="0" w:color="auto"/>
            <w:left w:val="none" w:sz="0" w:space="0" w:color="auto"/>
            <w:bottom w:val="none" w:sz="0" w:space="0" w:color="auto"/>
            <w:right w:val="none" w:sz="0" w:space="0" w:color="auto"/>
          </w:divBdr>
          <w:divsChild>
            <w:div w:id="671378538">
              <w:marLeft w:val="0"/>
              <w:marRight w:val="0"/>
              <w:marTop w:val="0"/>
              <w:marBottom w:val="0"/>
              <w:divBdr>
                <w:top w:val="none" w:sz="0" w:space="0" w:color="auto"/>
                <w:left w:val="none" w:sz="0" w:space="0" w:color="auto"/>
                <w:bottom w:val="none" w:sz="0" w:space="0" w:color="auto"/>
                <w:right w:val="none" w:sz="0" w:space="0" w:color="auto"/>
              </w:divBdr>
              <w:divsChild>
                <w:div w:id="1770080969">
                  <w:marLeft w:val="0"/>
                  <w:marRight w:val="0"/>
                  <w:marTop w:val="0"/>
                  <w:marBottom w:val="0"/>
                  <w:divBdr>
                    <w:top w:val="none" w:sz="0" w:space="0" w:color="auto"/>
                    <w:left w:val="none" w:sz="0" w:space="0" w:color="auto"/>
                    <w:bottom w:val="none" w:sz="0" w:space="0" w:color="auto"/>
                    <w:right w:val="none" w:sz="0" w:space="0" w:color="auto"/>
                  </w:divBdr>
                  <w:divsChild>
                    <w:div w:id="713431134">
                      <w:marLeft w:val="0"/>
                      <w:marRight w:val="0"/>
                      <w:marTop w:val="0"/>
                      <w:marBottom w:val="0"/>
                      <w:divBdr>
                        <w:top w:val="none" w:sz="0" w:space="0" w:color="auto"/>
                        <w:left w:val="none" w:sz="0" w:space="0" w:color="auto"/>
                        <w:bottom w:val="none" w:sz="0" w:space="0" w:color="auto"/>
                        <w:right w:val="none" w:sz="0" w:space="0" w:color="auto"/>
                      </w:divBdr>
                      <w:divsChild>
                        <w:div w:id="1059278876">
                          <w:marLeft w:val="0"/>
                          <w:marRight w:val="0"/>
                          <w:marTop w:val="0"/>
                          <w:marBottom w:val="0"/>
                          <w:divBdr>
                            <w:top w:val="none" w:sz="0" w:space="0" w:color="auto"/>
                            <w:left w:val="none" w:sz="0" w:space="0" w:color="auto"/>
                            <w:bottom w:val="none" w:sz="0" w:space="0" w:color="auto"/>
                            <w:right w:val="none" w:sz="0" w:space="0" w:color="auto"/>
                          </w:divBdr>
                          <w:divsChild>
                            <w:div w:id="286132076">
                              <w:marLeft w:val="0"/>
                              <w:marRight w:val="0"/>
                              <w:marTop w:val="0"/>
                              <w:marBottom w:val="0"/>
                              <w:divBdr>
                                <w:top w:val="none" w:sz="0" w:space="0" w:color="auto"/>
                                <w:left w:val="none" w:sz="0" w:space="0" w:color="auto"/>
                                <w:bottom w:val="none" w:sz="0" w:space="0" w:color="auto"/>
                                <w:right w:val="none" w:sz="0" w:space="0" w:color="auto"/>
                              </w:divBdr>
                              <w:divsChild>
                                <w:div w:id="1754735922">
                                  <w:marLeft w:val="0"/>
                                  <w:marRight w:val="0"/>
                                  <w:marTop w:val="0"/>
                                  <w:marBottom w:val="45"/>
                                  <w:divBdr>
                                    <w:top w:val="none" w:sz="0" w:space="0" w:color="auto"/>
                                    <w:left w:val="none" w:sz="0" w:space="0" w:color="auto"/>
                                    <w:bottom w:val="none" w:sz="0" w:space="0" w:color="auto"/>
                                    <w:right w:val="none" w:sz="0" w:space="0" w:color="auto"/>
                                  </w:divBdr>
                                  <w:divsChild>
                                    <w:div w:id="1342394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3479487">
                          <w:marLeft w:val="0"/>
                          <w:marRight w:val="0"/>
                          <w:marTop w:val="0"/>
                          <w:marBottom w:val="0"/>
                          <w:divBdr>
                            <w:top w:val="none" w:sz="0" w:space="0" w:color="auto"/>
                            <w:left w:val="none" w:sz="0" w:space="0" w:color="auto"/>
                            <w:bottom w:val="none" w:sz="0" w:space="0" w:color="auto"/>
                            <w:right w:val="none" w:sz="0" w:space="0" w:color="auto"/>
                          </w:divBdr>
                          <w:divsChild>
                            <w:div w:id="1399788208">
                              <w:marLeft w:val="0"/>
                              <w:marRight w:val="0"/>
                              <w:marTop w:val="0"/>
                              <w:marBottom w:val="0"/>
                              <w:divBdr>
                                <w:top w:val="none" w:sz="0" w:space="0" w:color="auto"/>
                                <w:left w:val="none" w:sz="0" w:space="0" w:color="auto"/>
                                <w:bottom w:val="none" w:sz="0" w:space="0" w:color="auto"/>
                                <w:right w:val="none" w:sz="0" w:space="0" w:color="auto"/>
                              </w:divBdr>
                              <w:divsChild>
                                <w:div w:id="430005920">
                                  <w:marLeft w:val="0"/>
                                  <w:marRight w:val="0"/>
                                  <w:marTop w:val="0"/>
                                  <w:marBottom w:val="45"/>
                                  <w:divBdr>
                                    <w:top w:val="none" w:sz="0" w:space="0" w:color="auto"/>
                                    <w:left w:val="none" w:sz="0" w:space="0" w:color="auto"/>
                                    <w:bottom w:val="none" w:sz="0" w:space="0" w:color="auto"/>
                                    <w:right w:val="none" w:sz="0" w:space="0" w:color="auto"/>
                                  </w:divBdr>
                                  <w:divsChild>
                                    <w:div w:id="132975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0493747">
          <w:marLeft w:val="0"/>
          <w:marRight w:val="0"/>
          <w:marTop w:val="0"/>
          <w:marBottom w:val="0"/>
          <w:divBdr>
            <w:top w:val="none" w:sz="0" w:space="0" w:color="auto"/>
            <w:left w:val="none" w:sz="0" w:space="0" w:color="auto"/>
            <w:bottom w:val="none" w:sz="0" w:space="0" w:color="auto"/>
            <w:right w:val="none" w:sz="0" w:space="0" w:color="auto"/>
          </w:divBdr>
          <w:divsChild>
            <w:div w:id="1779987075">
              <w:marLeft w:val="0"/>
              <w:marRight w:val="0"/>
              <w:marTop w:val="0"/>
              <w:marBottom w:val="0"/>
              <w:divBdr>
                <w:top w:val="none" w:sz="0" w:space="0" w:color="auto"/>
                <w:left w:val="none" w:sz="0" w:space="0" w:color="auto"/>
                <w:bottom w:val="none" w:sz="0" w:space="0" w:color="auto"/>
                <w:right w:val="none" w:sz="0" w:space="0" w:color="auto"/>
              </w:divBdr>
              <w:divsChild>
                <w:div w:id="2126806458">
                  <w:marLeft w:val="0"/>
                  <w:marRight w:val="0"/>
                  <w:marTop w:val="0"/>
                  <w:marBottom w:val="0"/>
                  <w:divBdr>
                    <w:top w:val="none" w:sz="0" w:space="0" w:color="auto"/>
                    <w:left w:val="none" w:sz="0" w:space="0" w:color="auto"/>
                    <w:bottom w:val="none" w:sz="0" w:space="0" w:color="auto"/>
                    <w:right w:val="none" w:sz="0" w:space="0" w:color="auto"/>
                  </w:divBdr>
                  <w:divsChild>
                    <w:div w:id="1338465840">
                      <w:marLeft w:val="0"/>
                      <w:marRight w:val="0"/>
                      <w:marTop w:val="0"/>
                      <w:marBottom w:val="0"/>
                      <w:divBdr>
                        <w:top w:val="none" w:sz="0" w:space="0" w:color="auto"/>
                        <w:left w:val="none" w:sz="0" w:space="0" w:color="auto"/>
                        <w:bottom w:val="none" w:sz="0" w:space="0" w:color="auto"/>
                        <w:right w:val="none" w:sz="0" w:space="0" w:color="auto"/>
                      </w:divBdr>
                      <w:divsChild>
                        <w:div w:id="2017537542">
                          <w:marLeft w:val="0"/>
                          <w:marRight w:val="0"/>
                          <w:marTop w:val="0"/>
                          <w:marBottom w:val="0"/>
                          <w:divBdr>
                            <w:top w:val="none" w:sz="0" w:space="0" w:color="auto"/>
                            <w:left w:val="none" w:sz="0" w:space="0" w:color="auto"/>
                            <w:bottom w:val="none" w:sz="0" w:space="0" w:color="auto"/>
                            <w:right w:val="none" w:sz="0" w:space="0" w:color="auto"/>
                          </w:divBdr>
                          <w:divsChild>
                            <w:div w:id="1670056390">
                              <w:marLeft w:val="0"/>
                              <w:marRight w:val="0"/>
                              <w:marTop w:val="0"/>
                              <w:marBottom w:val="0"/>
                              <w:divBdr>
                                <w:top w:val="none" w:sz="0" w:space="0" w:color="auto"/>
                                <w:left w:val="none" w:sz="0" w:space="0" w:color="auto"/>
                                <w:bottom w:val="none" w:sz="0" w:space="0" w:color="auto"/>
                                <w:right w:val="none" w:sz="0" w:space="0" w:color="auto"/>
                              </w:divBdr>
                              <w:divsChild>
                                <w:div w:id="2126734479">
                                  <w:marLeft w:val="0"/>
                                  <w:marRight w:val="0"/>
                                  <w:marTop w:val="0"/>
                                  <w:marBottom w:val="45"/>
                                  <w:divBdr>
                                    <w:top w:val="none" w:sz="0" w:space="0" w:color="auto"/>
                                    <w:left w:val="none" w:sz="0" w:space="0" w:color="auto"/>
                                    <w:bottom w:val="none" w:sz="0" w:space="0" w:color="auto"/>
                                    <w:right w:val="none" w:sz="0" w:space="0" w:color="auto"/>
                                  </w:divBdr>
                                  <w:divsChild>
                                    <w:div w:id="82139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719758">
                          <w:marLeft w:val="0"/>
                          <w:marRight w:val="0"/>
                          <w:marTop w:val="0"/>
                          <w:marBottom w:val="0"/>
                          <w:divBdr>
                            <w:top w:val="none" w:sz="0" w:space="0" w:color="auto"/>
                            <w:left w:val="none" w:sz="0" w:space="0" w:color="auto"/>
                            <w:bottom w:val="none" w:sz="0" w:space="0" w:color="auto"/>
                            <w:right w:val="none" w:sz="0" w:space="0" w:color="auto"/>
                          </w:divBdr>
                          <w:divsChild>
                            <w:div w:id="916403305">
                              <w:marLeft w:val="0"/>
                              <w:marRight w:val="0"/>
                              <w:marTop w:val="0"/>
                              <w:marBottom w:val="0"/>
                              <w:divBdr>
                                <w:top w:val="none" w:sz="0" w:space="0" w:color="auto"/>
                                <w:left w:val="none" w:sz="0" w:space="0" w:color="auto"/>
                                <w:bottom w:val="none" w:sz="0" w:space="0" w:color="auto"/>
                                <w:right w:val="none" w:sz="0" w:space="0" w:color="auto"/>
                              </w:divBdr>
                              <w:divsChild>
                                <w:div w:id="130447807">
                                  <w:marLeft w:val="0"/>
                                  <w:marRight w:val="0"/>
                                  <w:marTop w:val="0"/>
                                  <w:marBottom w:val="45"/>
                                  <w:divBdr>
                                    <w:top w:val="none" w:sz="0" w:space="0" w:color="auto"/>
                                    <w:left w:val="none" w:sz="0" w:space="0" w:color="auto"/>
                                    <w:bottom w:val="none" w:sz="0" w:space="0" w:color="auto"/>
                                    <w:right w:val="none" w:sz="0" w:space="0" w:color="auto"/>
                                  </w:divBdr>
                                  <w:divsChild>
                                    <w:div w:id="526719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4166782">
          <w:marLeft w:val="0"/>
          <w:marRight w:val="0"/>
          <w:marTop w:val="0"/>
          <w:marBottom w:val="0"/>
          <w:divBdr>
            <w:top w:val="none" w:sz="0" w:space="0" w:color="auto"/>
            <w:left w:val="none" w:sz="0" w:space="0" w:color="auto"/>
            <w:bottom w:val="none" w:sz="0" w:space="0" w:color="auto"/>
            <w:right w:val="none" w:sz="0" w:space="0" w:color="auto"/>
          </w:divBdr>
          <w:divsChild>
            <w:div w:id="1796560128">
              <w:marLeft w:val="0"/>
              <w:marRight w:val="0"/>
              <w:marTop w:val="0"/>
              <w:marBottom w:val="0"/>
              <w:divBdr>
                <w:top w:val="none" w:sz="0" w:space="0" w:color="auto"/>
                <w:left w:val="none" w:sz="0" w:space="0" w:color="auto"/>
                <w:bottom w:val="none" w:sz="0" w:space="0" w:color="auto"/>
                <w:right w:val="none" w:sz="0" w:space="0" w:color="auto"/>
              </w:divBdr>
              <w:divsChild>
                <w:div w:id="1555193792">
                  <w:marLeft w:val="0"/>
                  <w:marRight w:val="0"/>
                  <w:marTop w:val="0"/>
                  <w:marBottom w:val="0"/>
                  <w:divBdr>
                    <w:top w:val="none" w:sz="0" w:space="0" w:color="auto"/>
                    <w:left w:val="none" w:sz="0" w:space="0" w:color="auto"/>
                    <w:bottom w:val="none" w:sz="0" w:space="0" w:color="auto"/>
                    <w:right w:val="none" w:sz="0" w:space="0" w:color="auto"/>
                  </w:divBdr>
                  <w:divsChild>
                    <w:div w:id="402722402">
                      <w:marLeft w:val="0"/>
                      <w:marRight w:val="0"/>
                      <w:marTop w:val="0"/>
                      <w:marBottom w:val="0"/>
                      <w:divBdr>
                        <w:top w:val="none" w:sz="0" w:space="0" w:color="auto"/>
                        <w:left w:val="none" w:sz="0" w:space="0" w:color="auto"/>
                        <w:bottom w:val="none" w:sz="0" w:space="0" w:color="auto"/>
                        <w:right w:val="none" w:sz="0" w:space="0" w:color="auto"/>
                      </w:divBdr>
                      <w:divsChild>
                        <w:div w:id="2136828189">
                          <w:marLeft w:val="0"/>
                          <w:marRight w:val="0"/>
                          <w:marTop w:val="0"/>
                          <w:marBottom w:val="0"/>
                          <w:divBdr>
                            <w:top w:val="none" w:sz="0" w:space="0" w:color="auto"/>
                            <w:left w:val="none" w:sz="0" w:space="0" w:color="auto"/>
                            <w:bottom w:val="none" w:sz="0" w:space="0" w:color="auto"/>
                            <w:right w:val="none" w:sz="0" w:space="0" w:color="auto"/>
                          </w:divBdr>
                          <w:divsChild>
                            <w:div w:id="1984040163">
                              <w:marLeft w:val="0"/>
                              <w:marRight w:val="0"/>
                              <w:marTop w:val="0"/>
                              <w:marBottom w:val="0"/>
                              <w:divBdr>
                                <w:top w:val="none" w:sz="0" w:space="0" w:color="auto"/>
                                <w:left w:val="none" w:sz="0" w:space="0" w:color="auto"/>
                                <w:bottom w:val="none" w:sz="0" w:space="0" w:color="auto"/>
                                <w:right w:val="none" w:sz="0" w:space="0" w:color="auto"/>
                              </w:divBdr>
                              <w:divsChild>
                                <w:div w:id="654992607">
                                  <w:marLeft w:val="0"/>
                                  <w:marRight w:val="0"/>
                                  <w:marTop w:val="0"/>
                                  <w:marBottom w:val="45"/>
                                  <w:divBdr>
                                    <w:top w:val="none" w:sz="0" w:space="0" w:color="auto"/>
                                    <w:left w:val="none" w:sz="0" w:space="0" w:color="auto"/>
                                    <w:bottom w:val="none" w:sz="0" w:space="0" w:color="auto"/>
                                    <w:right w:val="none" w:sz="0" w:space="0" w:color="auto"/>
                                  </w:divBdr>
                                  <w:divsChild>
                                    <w:div w:id="211700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762526">
                          <w:marLeft w:val="0"/>
                          <w:marRight w:val="0"/>
                          <w:marTop w:val="0"/>
                          <w:marBottom w:val="0"/>
                          <w:divBdr>
                            <w:top w:val="none" w:sz="0" w:space="0" w:color="auto"/>
                            <w:left w:val="none" w:sz="0" w:space="0" w:color="auto"/>
                            <w:bottom w:val="none" w:sz="0" w:space="0" w:color="auto"/>
                            <w:right w:val="none" w:sz="0" w:space="0" w:color="auto"/>
                          </w:divBdr>
                          <w:divsChild>
                            <w:div w:id="1028524126">
                              <w:marLeft w:val="0"/>
                              <w:marRight w:val="0"/>
                              <w:marTop w:val="0"/>
                              <w:marBottom w:val="0"/>
                              <w:divBdr>
                                <w:top w:val="none" w:sz="0" w:space="0" w:color="auto"/>
                                <w:left w:val="none" w:sz="0" w:space="0" w:color="auto"/>
                                <w:bottom w:val="none" w:sz="0" w:space="0" w:color="auto"/>
                                <w:right w:val="none" w:sz="0" w:space="0" w:color="auto"/>
                              </w:divBdr>
                              <w:divsChild>
                                <w:div w:id="1602494044">
                                  <w:marLeft w:val="0"/>
                                  <w:marRight w:val="0"/>
                                  <w:marTop w:val="0"/>
                                  <w:marBottom w:val="45"/>
                                  <w:divBdr>
                                    <w:top w:val="none" w:sz="0" w:space="0" w:color="auto"/>
                                    <w:left w:val="none" w:sz="0" w:space="0" w:color="auto"/>
                                    <w:bottom w:val="none" w:sz="0" w:space="0" w:color="auto"/>
                                    <w:right w:val="none" w:sz="0" w:space="0" w:color="auto"/>
                                  </w:divBdr>
                                  <w:divsChild>
                                    <w:div w:id="631599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5708317">
          <w:marLeft w:val="0"/>
          <w:marRight w:val="0"/>
          <w:marTop w:val="0"/>
          <w:marBottom w:val="0"/>
          <w:divBdr>
            <w:top w:val="none" w:sz="0" w:space="0" w:color="auto"/>
            <w:left w:val="none" w:sz="0" w:space="0" w:color="auto"/>
            <w:bottom w:val="none" w:sz="0" w:space="0" w:color="auto"/>
            <w:right w:val="none" w:sz="0" w:space="0" w:color="auto"/>
          </w:divBdr>
          <w:divsChild>
            <w:div w:id="2109035725">
              <w:marLeft w:val="0"/>
              <w:marRight w:val="0"/>
              <w:marTop w:val="0"/>
              <w:marBottom w:val="0"/>
              <w:divBdr>
                <w:top w:val="none" w:sz="0" w:space="0" w:color="auto"/>
                <w:left w:val="none" w:sz="0" w:space="0" w:color="auto"/>
                <w:bottom w:val="none" w:sz="0" w:space="0" w:color="auto"/>
                <w:right w:val="none" w:sz="0" w:space="0" w:color="auto"/>
              </w:divBdr>
              <w:divsChild>
                <w:div w:id="978220971">
                  <w:marLeft w:val="0"/>
                  <w:marRight w:val="0"/>
                  <w:marTop w:val="0"/>
                  <w:marBottom w:val="0"/>
                  <w:divBdr>
                    <w:top w:val="none" w:sz="0" w:space="0" w:color="auto"/>
                    <w:left w:val="none" w:sz="0" w:space="0" w:color="auto"/>
                    <w:bottom w:val="none" w:sz="0" w:space="0" w:color="auto"/>
                    <w:right w:val="none" w:sz="0" w:space="0" w:color="auto"/>
                  </w:divBdr>
                  <w:divsChild>
                    <w:div w:id="214974823">
                      <w:marLeft w:val="0"/>
                      <w:marRight w:val="0"/>
                      <w:marTop w:val="0"/>
                      <w:marBottom w:val="0"/>
                      <w:divBdr>
                        <w:top w:val="none" w:sz="0" w:space="0" w:color="auto"/>
                        <w:left w:val="none" w:sz="0" w:space="0" w:color="auto"/>
                        <w:bottom w:val="none" w:sz="0" w:space="0" w:color="auto"/>
                        <w:right w:val="none" w:sz="0" w:space="0" w:color="auto"/>
                      </w:divBdr>
                      <w:divsChild>
                        <w:div w:id="2097239215">
                          <w:marLeft w:val="0"/>
                          <w:marRight w:val="0"/>
                          <w:marTop w:val="0"/>
                          <w:marBottom w:val="0"/>
                          <w:divBdr>
                            <w:top w:val="none" w:sz="0" w:space="0" w:color="auto"/>
                            <w:left w:val="none" w:sz="0" w:space="0" w:color="auto"/>
                            <w:bottom w:val="none" w:sz="0" w:space="0" w:color="auto"/>
                            <w:right w:val="none" w:sz="0" w:space="0" w:color="auto"/>
                          </w:divBdr>
                          <w:divsChild>
                            <w:div w:id="349529662">
                              <w:marLeft w:val="0"/>
                              <w:marRight w:val="0"/>
                              <w:marTop w:val="0"/>
                              <w:marBottom w:val="0"/>
                              <w:divBdr>
                                <w:top w:val="none" w:sz="0" w:space="0" w:color="auto"/>
                                <w:left w:val="none" w:sz="0" w:space="0" w:color="auto"/>
                                <w:bottom w:val="none" w:sz="0" w:space="0" w:color="auto"/>
                                <w:right w:val="none" w:sz="0" w:space="0" w:color="auto"/>
                              </w:divBdr>
                              <w:divsChild>
                                <w:div w:id="338393154">
                                  <w:marLeft w:val="0"/>
                                  <w:marRight w:val="0"/>
                                  <w:marTop w:val="0"/>
                                  <w:marBottom w:val="45"/>
                                  <w:divBdr>
                                    <w:top w:val="none" w:sz="0" w:space="0" w:color="auto"/>
                                    <w:left w:val="none" w:sz="0" w:space="0" w:color="auto"/>
                                    <w:bottom w:val="none" w:sz="0" w:space="0" w:color="auto"/>
                                    <w:right w:val="none" w:sz="0" w:space="0" w:color="auto"/>
                                  </w:divBdr>
                                  <w:divsChild>
                                    <w:div w:id="34429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726360">
                          <w:marLeft w:val="0"/>
                          <w:marRight w:val="0"/>
                          <w:marTop w:val="0"/>
                          <w:marBottom w:val="0"/>
                          <w:divBdr>
                            <w:top w:val="none" w:sz="0" w:space="0" w:color="auto"/>
                            <w:left w:val="none" w:sz="0" w:space="0" w:color="auto"/>
                            <w:bottom w:val="none" w:sz="0" w:space="0" w:color="auto"/>
                            <w:right w:val="none" w:sz="0" w:space="0" w:color="auto"/>
                          </w:divBdr>
                          <w:divsChild>
                            <w:div w:id="1156454008">
                              <w:marLeft w:val="0"/>
                              <w:marRight w:val="0"/>
                              <w:marTop w:val="0"/>
                              <w:marBottom w:val="0"/>
                              <w:divBdr>
                                <w:top w:val="none" w:sz="0" w:space="0" w:color="auto"/>
                                <w:left w:val="none" w:sz="0" w:space="0" w:color="auto"/>
                                <w:bottom w:val="none" w:sz="0" w:space="0" w:color="auto"/>
                                <w:right w:val="none" w:sz="0" w:space="0" w:color="auto"/>
                              </w:divBdr>
                              <w:divsChild>
                                <w:div w:id="411315291">
                                  <w:marLeft w:val="0"/>
                                  <w:marRight w:val="0"/>
                                  <w:marTop w:val="0"/>
                                  <w:marBottom w:val="45"/>
                                  <w:divBdr>
                                    <w:top w:val="none" w:sz="0" w:space="0" w:color="auto"/>
                                    <w:left w:val="none" w:sz="0" w:space="0" w:color="auto"/>
                                    <w:bottom w:val="none" w:sz="0" w:space="0" w:color="auto"/>
                                    <w:right w:val="none" w:sz="0" w:space="0" w:color="auto"/>
                                  </w:divBdr>
                                  <w:divsChild>
                                    <w:div w:id="1347513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335533">
          <w:marLeft w:val="0"/>
          <w:marRight w:val="0"/>
          <w:marTop w:val="0"/>
          <w:marBottom w:val="0"/>
          <w:divBdr>
            <w:top w:val="none" w:sz="0" w:space="0" w:color="auto"/>
            <w:left w:val="none" w:sz="0" w:space="0" w:color="auto"/>
            <w:bottom w:val="none" w:sz="0" w:space="0" w:color="auto"/>
            <w:right w:val="none" w:sz="0" w:space="0" w:color="auto"/>
          </w:divBdr>
          <w:divsChild>
            <w:div w:id="1846901936">
              <w:marLeft w:val="0"/>
              <w:marRight w:val="0"/>
              <w:marTop w:val="0"/>
              <w:marBottom w:val="0"/>
              <w:divBdr>
                <w:top w:val="none" w:sz="0" w:space="0" w:color="auto"/>
                <w:left w:val="none" w:sz="0" w:space="0" w:color="auto"/>
                <w:bottom w:val="none" w:sz="0" w:space="0" w:color="auto"/>
                <w:right w:val="none" w:sz="0" w:space="0" w:color="auto"/>
              </w:divBdr>
              <w:divsChild>
                <w:div w:id="155924190">
                  <w:marLeft w:val="0"/>
                  <w:marRight w:val="0"/>
                  <w:marTop w:val="0"/>
                  <w:marBottom w:val="0"/>
                  <w:divBdr>
                    <w:top w:val="none" w:sz="0" w:space="0" w:color="auto"/>
                    <w:left w:val="none" w:sz="0" w:space="0" w:color="auto"/>
                    <w:bottom w:val="none" w:sz="0" w:space="0" w:color="auto"/>
                    <w:right w:val="none" w:sz="0" w:space="0" w:color="auto"/>
                  </w:divBdr>
                  <w:divsChild>
                    <w:div w:id="238637048">
                      <w:marLeft w:val="0"/>
                      <w:marRight w:val="0"/>
                      <w:marTop w:val="0"/>
                      <w:marBottom w:val="0"/>
                      <w:divBdr>
                        <w:top w:val="none" w:sz="0" w:space="0" w:color="auto"/>
                        <w:left w:val="none" w:sz="0" w:space="0" w:color="auto"/>
                        <w:bottom w:val="none" w:sz="0" w:space="0" w:color="auto"/>
                        <w:right w:val="none" w:sz="0" w:space="0" w:color="auto"/>
                      </w:divBdr>
                      <w:divsChild>
                        <w:div w:id="479663435">
                          <w:marLeft w:val="0"/>
                          <w:marRight w:val="0"/>
                          <w:marTop w:val="0"/>
                          <w:marBottom w:val="0"/>
                          <w:divBdr>
                            <w:top w:val="none" w:sz="0" w:space="0" w:color="auto"/>
                            <w:left w:val="none" w:sz="0" w:space="0" w:color="auto"/>
                            <w:bottom w:val="none" w:sz="0" w:space="0" w:color="auto"/>
                            <w:right w:val="none" w:sz="0" w:space="0" w:color="auto"/>
                          </w:divBdr>
                          <w:divsChild>
                            <w:div w:id="1734230248">
                              <w:marLeft w:val="0"/>
                              <w:marRight w:val="0"/>
                              <w:marTop w:val="0"/>
                              <w:marBottom w:val="0"/>
                              <w:divBdr>
                                <w:top w:val="none" w:sz="0" w:space="0" w:color="auto"/>
                                <w:left w:val="none" w:sz="0" w:space="0" w:color="auto"/>
                                <w:bottom w:val="none" w:sz="0" w:space="0" w:color="auto"/>
                                <w:right w:val="none" w:sz="0" w:space="0" w:color="auto"/>
                              </w:divBdr>
                              <w:divsChild>
                                <w:div w:id="2140150205">
                                  <w:marLeft w:val="0"/>
                                  <w:marRight w:val="0"/>
                                  <w:marTop w:val="0"/>
                                  <w:marBottom w:val="45"/>
                                  <w:divBdr>
                                    <w:top w:val="none" w:sz="0" w:space="0" w:color="auto"/>
                                    <w:left w:val="none" w:sz="0" w:space="0" w:color="auto"/>
                                    <w:bottom w:val="none" w:sz="0" w:space="0" w:color="auto"/>
                                    <w:right w:val="none" w:sz="0" w:space="0" w:color="auto"/>
                                  </w:divBdr>
                                  <w:divsChild>
                                    <w:div w:id="159332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724871">
                          <w:marLeft w:val="0"/>
                          <w:marRight w:val="0"/>
                          <w:marTop w:val="0"/>
                          <w:marBottom w:val="0"/>
                          <w:divBdr>
                            <w:top w:val="none" w:sz="0" w:space="0" w:color="auto"/>
                            <w:left w:val="none" w:sz="0" w:space="0" w:color="auto"/>
                            <w:bottom w:val="none" w:sz="0" w:space="0" w:color="auto"/>
                            <w:right w:val="none" w:sz="0" w:space="0" w:color="auto"/>
                          </w:divBdr>
                          <w:divsChild>
                            <w:div w:id="1958439419">
                              <w:marLeft w:val="0"/>
                              <w:marRight w:val="0"/>
                              <w:marTop w:val="0"/>
                              <w:marBottom w:val="0"/>
                              <w:divBdr>
                                <w:top w:val="none" w:sz="0" w:space="0" w:color="auto"/>
                                <w:left w:val="none" w:sz="0" w:space="0" w:color="auto"/>
                                <w:bottom w:val="none" w:sz="0" w:space="0" w:color="auto"/>
                                <w:right w:val="none" w:sz="0" w:space="0" w:color="auto"/>
                              </w:divBdr>
                              <w:divsChild>
                                <w:div w:id="1524399553">
                                  <w:marLeft w:val="0"/>
                                  <w:marRight w:val="0"/>
                                  <w:marTop w:val="0"/>
                                  <w:marBottom w:val="45"/>
                                  <w:divBdr>
                                    <w:top w:val="none" w:sz="0" w:space="0" w:color="auto"/>
                                    <w:left w:val="none" w:sz="0" w:space="0" w:color="auto"/>
                                    <w:bottom w:val="none" w:sz="0" w:space="0" w:color="auto"/>
                                    <w:right w:val="none" w:sz="0" w:space="0" w:color="auto"/>
                                  </w:divBdr>
                                  <w:divsChild>
                                    <w:div w:id="201537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8591523">
          <w:marLeft w:val="0"/>
          <w:marRight w:val="0"/>
          <w:marTop w:val="0"/>
          <w:marBottom w:val="0"/>
          <w:divBdr>
            <w:top w:val="none" w:sz="0" w:space="0" w:color="auto"/>
            <w:left w:val="none" w:sz="0" w:space="0" w:color="auto"/>
            <w:bottom w:val="none" w:sz="0" w:space="0" w:color="auto"/>
            <w:right w:val="none" w:sz="0" w:space="0" w:color="auto"/>
          </w:divBdr>
          <w:divsChild>
            <w:div w:id="1787041404">
              <w:marLeft w:val="0"/>
              <w:marRight w:val="0"/>
              <w:marTop w:val="0"/>
              <w:marBottom w:val="0"/>
              <w:divBdr>
                <w:top w:val="none" w:sz="0" w:space="0" w:color="auto"/>
                <w:left w:val="none" w:sz="0" w:space="0" w:color="auto"/>
                <w:bottom w:val="none" w:sz="0" w:space="0" w:color="auto"/>
                <w:right w:val="none" w:sz="0" w:space="0" w:color="auto"/>
              </w:divBdr>
              <w:divsChild>
                <w:div w:id="2087989067">
                  <w:marLeft w:val="0"/>
                  <w:marRight w:val="0"/>
                  <w:marTop w:val="0"/>
                  <w:marBottom w:val="0"/>
                  <w:divBdr>
                    <w:top w:val="none" w:sz="0" w:space="0" w:color="auto"/>
                    <w:left w:val="none" w:sz="0" w:space="0" w:color="auto"/>
                    <w:bottom w:val="none" w:sz="0" w:space="0" w:color="auto"/>
                    <w:right w:val="none" w:sz="0" w:space="0" w:color="auto"/>
                  </w:divBdr>
                  <w:divsChild>
                    <w:div w:id="837505113">
                      <w:marLeft w:val="0"/>
                      <w:marRight w:val="0"/>
                      <w:marTop w:val="0"/>
                      <w:marBottom w:val="0"/>
                      <w:divBdr>
                        <w:top w:val="none" w:sz="0" w:space="0" w:color="auto"/>
                        <w:left w:val="none" w:sz="0" w:space="0" w:color="auto"/>
                        <w:bottom w:val="none" w:sz="0" w:space="0" w:color="auto"/>
                        <w:right w:val="none" w:sz="0" w:space="0" w:color="auto"/>
                      </w:divBdr>
                      <w:divsChild>
                        <w:div w:id="1242445973">
                          <w:marLeft w:val="0"/>
                          <w:marRight w:val="0"/>
                          <w:marTop w:val="0"/>
                          <w:marBottom w:val="0"/>
                          <w:divBdr>
                            <w:top w:val="none" w:sz="0" w:space="0" w:color="auto"/>
                            <w:left w:val="none" w:sz="0" w:space="0" w:color="auto"/>
                            <w:bottom w:val="none" w:sz="0" w:space="0" w:color="auto"/>
                            <w:right w:val="none" w:sz="0" w:space="0" w:color="auto"/>
                          </w:divBdr>
                          <w:divsChild>
                            <w:div w:id="545601291">
                              <w:marLeft w:val="0"/>
                              <w:marRight w:val="0"/>
                              <w:marTop w:val="0"/>
                              <w:marBottom w:val="0"/>
                              <w:divBdr>
                                <w:top w:val="none" w:sz="0" w:space="0" w:color="auto"/>
                                <w:left w:val="none" w:sz="0" w:space="0" w:color="auto"/>
                                <w:bottom w:val="none" w:sz="0" w:space="0" w:color="auto"/>
                                <w:right w:val="none" w:sz="0" w:space="0" w:color="auto"/>
                              </w:divBdr>
                              <w:divsChild>
                                <w:div w:id="721054288">
                                  <w:marLeft w:val="0"/>
                                  <w:marRight w:val="0"/>
                                  <w:marTop w:val="0"/>
                                  <w:marBottom w:val="45"/>
                                  <w:divBdr>
                                    <w:top w:val="none" w:sz="0" w:space="0" w:color="auto"/>
                                    <w:left w:val="none" w:sz="0" w:space="0" w:color="auto"/>
                                    <w:bottom w:val="none" w:sz="0" w:space="0" w:color="auto"/>
                                    <w:right w:val="none" w:sz="0" w:space="0" w:color="auto"/>
                                  </w:divBdr>
                                  <w:divsChild>
                                    <w:div w:id="198064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771880">
                          <w:marLeft w:val="0"/>
                          <w:marRight w:val="0"/>
                          <w:marTop w:val="0"/>
                          <w:marBottom w:val="0"/>
                          <w:divBdr>
                            <w:top w:val="none" w:sz="0" w:space="0" w:color="auto"/>
                            <w:left w:val="none" w:sz="0" w:space="0" w:color="auto"/>
                            <w:bottom w:val="none" w:sz="0" w:space="0" w:color="auto"/>
                            <w:right w:val="none" w:sz="0" w:space="0" w:color="auto"/>
                          </w:divBdr>
                          <w:divsChild>
                            <w:div w:id="1136948346">
                              <w:marLeft w:val="0"/>
                              <w:marRight w:val="0"/>
                              <w:marTop w:val="0"/>
                              <w:marBottom w:val="0"/>
                              <w:divBdr>
                                <w:top w:val="none" w:sz="0" w:space="0" w:color="auto"/>
                                <w:left w:val="none" w:sz="0" w:space="0" w:color="auto"/>
                                <w:bottom w:val="none" w:sz="0" w:space="0" w:color="auto"/>
                                <w:right w:val="none" w:sz="0" w:space="0" w:color="auto"/>
                              </w:divBdr>
                              <w:divsChild>
                                <w:div w:id="590163045">
                                  <w:marLeft w:val="0"/>
                                  <w:marRight w:val="0"/>
                                  <w:marTop w:val="0"/>
                                  <w:marBottom w:val="45"/>
                                  <w:divBdr>
                                    <w:top w:val="none" w:sz="0" w:space="0" w:color="auto"/>
                                    <w:left w:val="none" w:sz="0" w:space="0" w:color="auto"/>
                                    <w:bottom w:val="none" w:sz="0" w:space="0" w:color="auto"/>
                                    <w:right w:val="none" w:sz="0" w:space="0" w:color="auto"/>
                                  </w:divBdr>
                                  <w:divsChild>
                                    <w:div w:id="144762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0658040">
          <w:marLeft w:val="0"/>
          <w:marRight w:val="0"/>
          <w:marTop w:val="0"/>
          <w:marBottom w:val="0"/>
          <w:divBdr>
            <w:top w:val="none" w:sz="0" w:space="0" w:color="auto"/>
            <w:left w:val="none" w:sz="0" w:space="0" w:color="auto"/>
            <w:bottom w:val="none" w:sz="0" w:space="0" w:color="auto"/>
            <w:right w:val="none" w:sz="0" w:space="0" w:color="auto"/>
          </w:divBdr>
          <w:divsChild>
            <w:div w:id="323775870">
              <w:marLeft w:val="0"/>
              <w:marRight w:val="0"/>
              <w:marTop w:val="0"/>
              <w:marBottom w:val="0"/>
              <w:divBdr>
                <w:top w:val="none" w:sz="0" w:space="0" w:color="auto"/>
                <w:left w:val="none" w:sz="0" w:space="0" w:color="auto"/>
                <w:bottom w:val="none" w:sz="0" w:space="0" w:color="auto"/>
                <w:right w:val="none" w:sz="0" w:space="0" w:color="auto"/>
              </w:divBdr>
              <w:divsChild>
                <w:div w:id="1914269454">
                  <w:marLeft w:val="0"/>
                  <w:marRight w:val="0"/>
                  <w:marTop w:val="0"/>
                  <w:marBottom w:val="0"/>
                  <w:divBdr>
                    <w:top w:val="none" w:sz="0" w:space="0" w:color="auto"/>
                    <w:left w:val="none" w:sz="0" w:space="0" w:color="auto"/>
                    <w:bottom w:val="none" w:sz="0" w:space="0" w:color="auto"/>
                    <w:right w:val="none" w:sz="0" w:space="0" w:color="auto"/>
                  </w:divBdr>
                  <w:divsChild>
                    <w:div w:id="345448493">
                      <w:marLeft w:val="0"/>
                      <w:marRight w:val="0"/>
                      <w:marTop w:val="0"/>
                      <w:marBottom w:val="0"/>
                      <w:divBdr>
                        <w:top w:val="none" w:sz="0" w:space="0" w:color="auto"/>
                        <w:left w:val="none" w:sz="0" w:space="0" w:color="auto"/>
                        <w:bottom w:val="none" w:sz="0" w:space="0" w:color="auto"/>
                        <w:right w:val="none" w:sz="0" w:space="0" w:color="auto"/>
                      </w:divBdr>
                      <w:divsChild>
                        <w:div w:id="1347059670">
                          <w:marLeft w:val="0"/>
                          <w:marRight w:val="0"/>
                          <w:marTop w:val="0"/>
                          <w:marBottom w:val="0"/>
                          <w:divBdr>
                            <w:top w:val="none" w:sz="0" w:space="0" w:color="auto"/>
                            <w:left w:val="none" w:sz="0" w:space="0" w:color="auto"/>
                            <w:bottom w:val="none" w:sz="0" w:space="0" w:color="auto"/>
                            <w:right w:val="none" w:sz="0" w:space="0" w:color="auto"/>
                          </w:divBdr>
                          <w:divsChild>
                            <w:div w:id="94399618">
                              <w:marLeft w:val="0"/>
                              <w:marRight w:val="0"/>
                              <w:marTop w:val="0"/>
                              <w:marBottom w:val="0"/>
                              <w:divBdr>
                                <w:top w:val="none" w:sz="0" w:space="0" w:color="auto"/>
                                <w:left w:val="none" w:sz="0" w:space="0" w:color="auto"/>
                                <w:bottom w:val="none" w:sz="0" w:space="0" w:color="auto"/>
                                <w:right w:val="none" w:sz="0" w:space="0" w:color="auto"/>
                              </w:divBdr>
                              <w:divsChild>
                                <w:div w:id="243300771">
                                  <w:marLeft w:val="0"/>
                                  <w:marRight w:val="0"/>
                                  <w:marTop w:val="0"/>
                                  <w:marBottom w:val="45"/>
                                  <w:divBdr>
                                    <w:top w:val="none" w:sz="0" w:space="0" w:color="auto"/>
                                    <w:left w:val="none" w:sz="0" w:space="0" w:color="auto"/>
                                    <w:bottom w:val="none" w:sz="0" w:space="0" w:color="auto"/>
                                    <w:right w:val="none" w:sz="0" w:space="0" w:color="auto"/>
                                  </w:divBdr>
                                  <w:divsChild>
                                    <w:div w:id="2086296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387499">
                          <w:marLeft w:val="0"/>
                          <w:marRight w:val="0"/>
                          <w:marTop w:val="0"/>
                          <w:marBottom w:val="0"/>
                          <w:divBdr>
                            <w:top w:val="none" w:sz="0" w:space="0" w:color="auto"/>
                            <w:left w:val="none" w:sz="0" w:space="0" w:color="auto"/>
                            <w:bottom w:val="none" w:sz="0" w:space="0" w:color="auto"/>
                            <w:right w:val="none" w:sz="0" w:space="0" w:color="auto"/>
                          </w:divBdr>
                          <w:divsChild>
                            <w:div w:id="809830911">
                              <w:marLeft w:val="0"/>
                              <w:marRight w:val="0"/>
                              <w:marTop w:val="0"/>
                              <w:marBottom w:val="0"/>
                              <w:divBdr>
                                <w:top w:val="none" w:sz="0" w:space="0" w:color="auto"/>
                                <w:left w:val="none" w:sz="0" w:space="0" w:color="auto"/>
                                <w:bottom w:val="none" w:sz="0" w:space="0" w:color="auto"/>
                                <w:right w:val="none" w:sz="0" w:space="0" w:color="auto"/>
                              </w:divBdr>
                              <w:divsChild>
                                <w:div w:id="86314089">
                                  <w:marLeft w:val="0"/>
                                  <w:marRight w:val="0"/>
                                  <w:marTop w:val="0"/>
                                  <w:marBottom w:val="45"/>
                                  <w:divBdr>
                                    <w:top w:val="none" w:sz="0" w:space="0" w:color="auto"/>
                                    <w:left w:val="none" w:sz="0" w:space="0" w:color="auto"/>
                                    <w:bottom w:val="none" w:sz="0" w:space="0" w:color="auto"/>
                                    <w:right w:val="none" w:sz="0" w:space="0" w:color="auto"/>
                                  </w:divBdr>
                                  <w:divsChild>
                                    <w:div w:id="1811316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8009868">
          <w:marLeft w:val="0"/>
          <w:marRight w:val="0"/>
          <w:marTop w:val="0"/>
          <w:marBottom w:val="0"/>
          <w:divBdr>
            <w:top w:val="none" w:sz="0" w:space="0" w:color="auto"/>
            <w:left w:val="none" w:sz="0" w:space="0" w:color="auto"/>
            <w:bottom w:val="none" w:sz="0" w:space="0" w:color="auto"/>
            <w:right w:val="none" w:sz="0" w:space="0" w:color="auto"/>
          </w:divBdr>
          <w:divsChild>
            <w:div w:id="1967542029">
              <w:marLeft w:val="0"/>
              <w:marRight w:val="0"/>
              <w:marTop w:val="0"/>
              <w:marBottom w:val="0"/>
              <w:divBdr>
                <w:top w:val="none" w:sz="0" w:space="0" w:color="auto"/>
                <w:left w:val="none" w:sz="0" w:space="0" w:color="auto"/>
                <w:bottom w:val="none" w:sz="0" w:space="0" w:color="auto"/>
                <w:right w:val="none" w:sz="0" w:space="0" w:color="auto"/>
              </w:divBdr>
              <w:divsChild>
                <w:div w:id="1043553299">
                  <w:marLeft w:val="0"/>
                  <w:marRight w:val="0"/>
                  <w:marTop w:val="0"/>
                  <w:marBottom w:val="0"/>
                  <w:divBdr>
                    <w:top w:val="none" w:sz="0" w:space="0" w:color="auto"/>
                    <w:left w:val="none" w:sz="0" w:space="0" w:color="auto"/>
                    <w:bottom w:val="none" w:sz="0" w:space="0" w:color="auto"/>
                    <w:right w:val="none" w:sz="0" w:space="0" w:color="auto"/>
                  </w:divBdr>
                  <w:divsChild>
                    <w:div w:id="360059970">
                      <w:marLeft w:val="0"/>
                      <w:marRight w:val="0"/>
                      <w:marTop w:val="0"/>
                      <w:marBottom w:val="0"/>
                      <w:divBdr>
                        <w:top w:val="none" w:sz="0" w:space="0" w:color="auto"/>
                        <w:left w:val="none" w:sz="0" w:space="0" w:color="auto"/>
                        <w:bottom w:val="none" w:sz="0" w:space="0" w:color="auto"/>
                        <w:right w:val="none" w:sz="0" w:space="0" w:color="auto"/>
                      </w:divBdr>
                      <w:divsChild>
                        <w:div w:id="527183732">
                          <w:marLeft w:val="0"/>
                          <w:marRight w:val="0"/>
                          <w:marTop w:val="0"/>
                          <w:marBottom w:val="0"/>
                          <w:divBdr>
                            <w:top w:val="none" w:sz="0" w:space="0" w:color="auto"/>
                            <w:left w:val="none" w:sz="0" w:space="0" w:color="auto"/>
                            <w:bottom w:val="none" w:sz="0" w:space="0" w:color="auto"/>
                            <w:right w:val="none" w:sz="0" w:space="0" w:color="auto"/>
                          </w:divBdr>
                          <w:divsChild>
                            <w:div w:id="680667773">
                              <w:marLeft w:val="0"/>
                              <w:marRight w:val="0"/>
                              <w:marTop w:val="0"/>
                              <w:marBottom w:val="0"/>
                              <w:divBdr>
                                <w:top w:val="none" w:sz="0" w:space="0" w:color="auto"/>
                                <w:left w:val="none" w:sz="0" w:space="0" w:color="auto"/>
                                <w:bottom w:val="none" w:sz="0" w:space="0" w:color="auto"/>
                                <w:right w:val="none" w:sz="0" w:space="0" w:color="auto"/>
                              </w:divBdr>
                              <w:divsChild>
                                <w:div w:id="1971743242">
                                  <w:marLeft w:val="0"/>
                                  <w:marRight w:val="0"/>
                                  <w:marTop w:val="0"/>
                                  <w:marBottom w:val="45"/>
                                  <w:divBdr>
                                    <w:top w:val="none" w:sz="0" w:space="0" w:color="auto"/>
                                    <w:left w:val="none" w:sz="0" w:space="0" w:color="auto"/>
                                    <w:bottom w:val="none" w:sz="0" w:space="0" w:color="auto"/>
                                    <w:right w:val="none" w:sz="0" w:space="0" w:color="auto"/>
                                  </w:divBdr>
                                  <w:divsChild>
                                    <w:div w:id="1895000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020764">
                          <w:marLeft w:val="0"/>
                          <w:marRight w:val="0"/>
                          <w:marTop w:val="0"/>
                          <w:marBottom w:val="0"/>
                          <w:divBdr>
                            <w:top w:val="none" w:sz="0" w:space="0" w:color="auto"/>
                            <w:left w:val="none" w:sz="0" w:space="0" w:color="auto"/>
                            <w:bottom w:val="none" w:sz="0" w:space="0" w:color="auto"/>
                            <w:right w:val="none" w:sz="0" w:space="0" w:color="auto"/>
                          </w:divBdr>
                          <w:divsChild>
                            <w:div w:id="518659320">
                              <w:marLeft w:val="0"/>
                              <w:marRight w:val="0"/>
                              <w:marTop w:val="0"/>
                              <w:marBottom w:val="0"/>
                              <w:divBdr>
                                <w:top w:val="none" w:sz="0" w:space="0" w:color="auto"/>
                                <w:left w:val="none" w:sz="0" w:space="0" w:color="auto"/>
                                <w:bottom w:val="none" w:sz="0" w:space="0" w:color="auto"/>
                                <w:right w:val="none" w:sz="0" w:space="0" w:color="auto"/>
                              </w:divBdr>
                              <w:divsChild>
                                <w:div w:id="470640601">
                                  <w:marLeft w:val="0"/>
                                  <w:marRight w:val="0"/>
                                  <w:marTop w:val="0"/>
                                  <w:marBottom w:val="45"/>
                                  <w:divBdr>
                                    <w:top w:val="none" w:sz="0" w:space="0" w:color="auto"/>
                                    <w:left w:val="none" w:sz="0" w:space="0" w:color="auto"/>
                                    <w:bottom w:val="none" w:sz="0" w:space="0" w:color="auto"/>
                                    <w:right w:val="none" w:sz="0" w:space="0" w:color="auto"/>
                                  </w:divBdr>
                                  <w:divsChild>
                                    <w:div w:id="1547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769149">
          <w:marLeft w:val="0"/>
          <w:marRight w:val="0"/>
          <w:marTop w:val="0"/>
          <w:marBottom w:val="0"/>
          <w:divBdr>
            <w:top w:val="none" w:sz="0" w:space="0" w:color="auto"/>
            <w:left w:val="none" w:sz="0" w:space="0" w:color="auto"/>
            <w:bottom w:val="none" w:sz="0" w:space="0" w:color="auto"/>
            <w:right w:val="none" w:sz="0" w:space="0" w:color="auto"/>
          </w:divBdr>
          <w:divsChild>
            <w:div w:id="246112323">
              <w:marLeft w:val="0"/>
              <w:marRight w:val="0"/>
              <w:marTop w:val="0"/>
              <w:marBottom w:val="0"/>
              <w:divBdr>
                <w:top w:val="none" w:sz="0" w:space="0" w:color="auto"/>
                <w:left w:val="none" w:sz="0" w:space="0" w:color="auto"/>
                <w:bottom w:val="none" w:sz="0" w:space="0" w:color="auto"/>
                <w:right w:val="none" w:sz="0" w:space="0" w:color="auto"/>
              </w:divBdr>
              <w:divsChild>
                <w:div w:id="1303582078">
                  <w:marLeft w:val="0"/>
                  <w:marRight w:val="0"/>
                  <w:marTop w:val="0"/>
                  <w:marBottom w:val="0"/>
                  <w:divBdr>
                    <w:top w:val="none" w:sz="0" w:space="0" w:color="auto"/>
                    <w:left w:val="none" w:sz="0" w:space="0" w:color="auto"/>
                    <w:bottom w:val="none" w:sz="0" w:space="0" w:color="auto"/>
                    <w:right w:val="none" w:sz="0" w:space="0" w:color="auto"/>
                  </w:divBdr>
                  <w:divsChild>
                    <w:div w:id="1921132282">
                      <w:marLeft w:val="0"/>
                      <w:marRight w:val="0"/>
                      <w:marTop w:val="0"/>
                      <w:marBottom w:val="0"/>
                      <w:divBdr>
                        <w:top w:val="none" w:sz="0" w:space="0" w:color="auto"/>
                        <w:left w:val="none" w:sz="0" w:space="0" w:color="auto"/>
                        <w:bottom w:val="none" w:sz="0" w:space="0" w:color="auto"/>
                        <w:right w:val="none" w:sz="0" w:space="0" w:color="auto"/>
                      </w:divBdr>
                      <w:divsChild>
                        <w:div w:id="2096514527">
                          <w:marLeft w:val="0"/>
                          <w:marRight w:val="0"/>
                          <w:marTop w:val="0"/>
                          <w:marBottom w:val="0"/>
                          <w:divBdr>
                            <w:top w:val="none" w:sz="0" w:space="0" w:color="auto"/>
                            <w:left w:val="none" w:sz="0" w:space="0" w:color="auto"/>
                            <w:bottom w:val="none" w:sz="0" w:space="0" w:color="auto"/>
                            <w:right w:val="none" w:sz="0" w:space="0" w:color="auto"/>
                          </w:divBdr>
                          <w:divsChild>
                            <w:div w:id="1481576933">
                              <w:marLeft w:val="0"/>
                              <w:marRight w:val="0"/>
                              <w:marTop w:val="0"/>
                              <w:marBottom w:val="0"/>
                              <w:divBdr>
                                <w:top w:val="none" w:sz="0" w:space="0" w:color="auto"/>
                                <w:left w:val="none" w:sz="0" w:space="0" w:color="auto"/>
                                <w:bottom w:val="none" w:sz="0" w:space="0" w:color="auto"/>
                                <w:right w:val="none" w:sz="0" w:space="0" w:color="auto"/>
                              </w:divBdr>
                              <w:divsChild>
                                <w:div w:id="1038432062">
                                  <w:marLeft w:val="0"/>
                                  <w:marRight w:val="0"/>
                                  <w:marTop w:val="0"/>
                                  <w:marBottom w:val="45"/>
                                  <w:divBdr>
                                    <w:top w:val="none" w:sz="0" w:space="0" w:color="auto"/>
                                    <w:left w:val="none" w:sz="0" w:space="0" w:color="auto"/>
                                    <w:bottom w:val="none" w:sz="0" w:space="0" w:color="auto"/>
                                    <w:right w:val="none" w:sz="0" w:space="0" w:color="auto"/>
                                  </w:divBdr>
                                  <w:divsChild>
                                    <w:div w:id="854004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374227">
                          <w:marLeft w:val="0"/>
                          <w:marRight w:val="0"/>
                          <w:marTop w:val="0"/>
                          <w:marBottom w:val="0"/>
                          <w:divBdr>
                            <w:top w:val="none" w:sz="0" w:space="0" w:color="auto"/>
                            <w:left w:val="none" w:sz="0" w:space="0" w:color="auto"/>
                            <w:bottom w:val="none" w:sz="0" w:space="0" w:color="auto"/>
                            <w:right w:val="none" w:sz="0" w:space="0" w:color="auto"/>
                          </w:divBdr>
                          <w:divsChild>
                            <w:div w:id="426584806">
                              <w:marLeft w:val="0"/>
                              <w:marRight w:val="0"/>
                              <w:marTop w:val="0"/>
                              <w:marBottom w:val="0"/>
                              <w:divBdr>
                                <w:top w:val="none" w:sz="0" w:space="0" w:color="auto"/>
                                <w:left w:val="none" w:sz="0" w:space="0" w:color="auto"/>
                                <w:bottom w:val="none" w:sz="0" w:space="0" w:color="auto"/>
                                <w:right w:val="none" w:sz="0" w:space="0" w:color="auto"/>
                              </w:divBdr>
                              <w:divsChild>
                                <w:div w:id="1768883081">
                                  <w:marLeft w:val="0"/>
                                  <w:marRight w:val="0"/>
                                  <w:marTop w:val="0"/>
                                  <w:marBottom w:val="45"/>
                                  <w:divBdr>
                                    <w:top w:val="none" w:sz="0" w:space="0" w:color="auto"/>
                                    <w:left w:val="none" w:sz="0" w:space="0" w:color="auto"/>
                                    <w:bottom w:val="none" w:sz="0" w:space="0" w:color="auto"/>
                                    <w:right w:val="none" w:sz="0" w:space="0" w:color="auto"/>
                                  </w:divBdr>
                                  <w:divsChild>
                                    <w:div w:id="30593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04742680">
      <w:bodyDiv w:val="1"/>
      <w:marLeft w:val="0"/>
      <w:marRight w:val="0"/>
      <w:marTop w:val="0"/>
      <w:marBottom w:val="0"/>
      <w:divBdr>
        <w:top w:val="none" w:sz="0" w:space="0" w:color="auto"/>
        <w:left w:val="none" w:sz="0" w:space="0" w:color="auto"/>
        <w:bottom w:val="none" w:sz="0" w:space="0" w:color="auto"/>
        <w:right w:val="none" w:sz="0" w:space="0" w:color="auto"/>
      </w:divBdr>
    </w:div>
    <w:div w:id="313796243">
      <w:bodyDiv w:val="1"/>
      <w:marLeft w:val="0"/>
      <w:marRight w:val="0"/>
      <w:marTop w:val="0"/>
      <w:marBottom w:val="0"/>
      <w:divBdr>
        <w:top w:val="none" w:sz="0" w:space="0" w:color="auto"/>
        <w:left w:val="none" w:sz="0" w:space="0" w:color="auto"/>
        <w:bottom w:val="none" w:sz="0" w:space="0" w:color="auto"/>
        <w:right w:val="none" w:sz="0" w:space="0" w:color="auto"/>
      </w:divBdr>
    </w:div>
    <w:div w:id="350953746">
      <w:bodyDiv w:val="1"/>
      <w:marLeft w:val="0"/>
      <w:marRight w:val="0"/>
      <w:marTop w:val="0"/>
      <w:marBottom w:val="0"/>
      <w:divBdr>
        <w:top w:val="none" w:sz="0" w:space="0" w:color="auto"/>
        <w:left w:val="none" w:sz="0" w:space="0" w:color="auto"/>
        <w:bottom w:val="none" w:sz="0" w:space="0" w:color="auto"/>
        <w:right w:val="none" w:sz="0" w:space="0" w:color="auto"/>
      </w:divBdr>
    </w:div>
    <w:div w:id="414546981">
      <w:bodyDiv w:val="1"/>
      <w:marLeft w:val="0"/>
      <w:marRight w:val="0"/>
      <w:marTop w:val="0"/>
      <w:marBottom w:val="0"/>
      <w:divBdr>
        <w:top w:val="none" w:sz="0" w:space="0" w:color="auto"/>
        <w:left w:val="none" w:sz="0" w:space="0" w:color="auto"/>
        <w:bottom w:val="none" w:sz="0" w:space="0" w:color="auto"/>
        <w:right w:val="none" w:sz="0" w:space="0" w:color="auto"/>
      </w:divBdr>
    </w:div>
    <w:div w:id="461072542">
      <w:bodyDiv w:val="1"/>
      <w:marLeft w:val="0"/>
      <w:marRight w:val="0"/>
      <w:marTop w:val="0"/>
      <w:marBottom w:val="0"/>
      <w:divBdr>
        <w:top w:val="none" w:sz="0" w:space="0" w:color="auto"/>
        <w:left w:val="none" w:sz="0" w:space="0" w:color="auto"/>
        <w:bottom w:val="none" w:sz="0" w:space="0" w:color="auto"/>
        <w:right w:val="none" w:sz="0" w:space="0" w:color="auto"/>
      </w:divBdr>
    </w:div>
    <w:div w:id="485124067">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80089165">
      <w:bodyDiv w:val="1"/>
      <w:marLeft w:val="0"/>
      <w:marRight w:val="0"/>
      <w:marTop w:val="0"/>
      <w:marBottom w:val="0"/>
      <w:divBdr>
        <w:top w:val="none" w:sz="0" w:space="0" w:color="auto"/>
        <w:left w:val="none" w:sz="0" w:space="0" w:color="auto"/>
        <w:bottom w:val="none" w:sz="0" w:space="0" w:color="auto"/>
        <w:right w:val="none" w:sz="0" w:space="0" w:color="auto"/>
      </w:divBdr>
    </w:div>
    <w:div w:id="760832107">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86182165">
      <w:bodyDiv w:val="1"/>
      <w:marLeft w:val="0"/>
      <w:marRight w:val="0"/>
      <w:marTop w:val="0"/>
      <w:marBottom w:val="0"/>
      <w:divBdr>
        <w:top w:val="none" w:sz="0" w:space="0" w:color="auto"/>
        <w:left w:val="none" w:sz="0" w:space="0" w:color="auto"/>
        <w:bottom w:val="none" w:sz="0" w:space="0" w:color="auto"/>
        <w:right w:val="none" w:sz="0" w:space="0" w:color="auto"/>
      </w:divBdr>
    </w:div>
    <w:div w:id="1044329880">
      <w:bodyDiv w:val="1"/>
      <w:marLeft w:val="0"/>
      <w:marRight w:val="0"/>
      <w:marTop w:val="0"/>
      <w:marBottom w:val="0"/>
      <w:divBdr>
        <w:top w:val="none" w:sz="0" w:space="0" w:color="auto"/>
        <w:left w:val="none" w:sz="0" w:space="0" w:color="auto"/>
        <w:bottom w:val="none" w:sz="0" w:space="0" w:color="auto"/>
        <w:right w:val="none" w:sz="0" w:space="0" w:color="auto"/>
      </w:divBdr>
    </w:div>
    <w:div w:id="1124235037">
      <w:bodyDiv w:val="1"/>
      <w:marLeft w:val="0"/>
      <w:marRight w:val="0"/>
      <w:marTop w:val="0"/>
      <w:marBottom w:val="0"/>
      <w:divBdr>
        <w:top w:val="none" w:sz="0" w:space="0" w:color="auto"/>
        <w:left w:val="none" w:sz="0" w:space="0" w:color="auto"/>
        <w:bottom w:val="none" w:sz="0" w:space="0" w:color="auto"/>
        <w:right w:val="none" w:sz="0" w:space="0" w:color="auto"/>
      </w:divBdr>
    </w:div>
    <w:div w:id="1378697182">
      <w:bodyDiv w:val="1"/>
      <w:marLeft w:val="0"/>
      <w:marRight w:val="0"/>
      <w:marTop w:val="0"/>
      <w:marBottom w:val="0"/>
      <w:divBdr>
        <w:top w:val="none" w:sz="0" w:space="0" w:color="auto"/>
        <w:left w:val="none" w:sz="0" w:space="0" w:color="auto"/>
        <w:bottom w:val="none" w:sz="0" w:space="0" w:color="auto"/>
        <w:right w:val="none" w:sz="0" w:space="0" w:color="auto"/>
      </w:divBdr>
    </w:div>
    <w:div w:id="1513452458">
      <w:bodyDiv w:val="1"/>
      <w:marLeft w:val="0"/>
      <w:marRight w:val="0"/>
      <w:marTop w:val="0"/>
      <w:marBottom w:val="0"/>
      <w:divBdr>
        <w:top w:val="none" w:sz="0" w:space="0" w:color="auto"/>
        <w:left w:val="none" w:sz="0" w:space="0" w:color="auto"/>
        <w:bottom w:val="none" w:sz="0" w:space="0" w:color="auto"/>
        <w:right w:val="none" w:sz="0" w:space="0" w:color="auto"/>
      </w:divBdr>
      <w:divsChild>
        <w:div w:id="1482041658">
          <w:marLeft w:val="0"/>
          <w:marRight w:val="0"/>
          <w:marTop w:val="0"/>
          <w:marBottom w:val="0"/>
          <w:divBdr>
            <w:top w:val="none" w:sz="0" w:space="0" w:color="auto"/>
            <w:left w:val="none" w:sz="0" w:space="0" w:color="auto"/>
            <w:bottom w:val="none" w:sz="0" w:space="0" w:color="auto"/>
            <w:right w:val="none" w:sz="0" w:space="0" w:color="auto"/>
          </w:divBdr>
        </w:div>
        <w:div w:id="820653829">
          <w:marLeft w:val="0"/>
          <w:marRight w:val="0"/>
          <w:marTop w:val="0"/>
          <w:marBottom w:val="0"/>
          <w:divBdr>
            <w:top w:val="none" w:sz="0" w:space="0" w:color="auto"/>
            <w:left w:val="none" w:sz="0" w:space="0" w:color="auto"/>
            <w:bottom w:val="none" w:sz="0" w:space="0" w:color="auto"/>
            <w:right w:val="none" w:sz="0" w:space="0" w:color="auto"/>
          </w:divBdr>
        </w:div>
      </w:divsChild>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18275970">
      <w:bodyDiv w:val="1"/>
      <w:marLeft w:val="0"/>
      <w:marRight w:val="0"/>
      <w:marTop w:val="0"/>
      <w:marBottom w:val="0"/>
      <w:divBdr>
        <w:top w:val="none" w:sz="0" w:space="0" w:color="auto"/>
        <w:left w:val="none" w:sz="0" w:space="0" w:color="auto"/>
        <w:bottom w:val="none" w:sz="0" w:space="0" w:color="auto"/>
        <w:right w:val="none" w:sz="0" w:space="0" w:color="auto"/>
      </w:divBdr>
    </w:div>
    <w:div w:id="1662268660">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52273881">
      <w:bodyDiv w:val="1"/>
      <w:marLeft w:val="0"/>
      <w:marRight w:val="0"/>
      <w:marTop w:val="0"/>
      <w:marBottom w:val="0"/>
      <w:divBdr>
        <w:top w:val="none" w:sz="0" w:space="0" w:color="auto"/>
        <w:left w:val="none" w:sz="0" w:space="0" w:color="auto"/>
        <w:bottom w:val="none" w:sz="0" w:space="0" w:color="auto"/>
        <w:right w:val="none" w:sz="0" w:space="0" w:color="auto"/>
      </w:divBdr>
    </w:div>
    <w:div w:id="2062513206">
      <w:bodyDiv w:val="1"/>
      <w:marLeft w:val="0"/>
      <w:marRight w:val="0"/>
      <w:marTop w:val="0"/>
      <w:marBottom w:val="0"/>
      <w:divBdr>
        <w:top w:val="none" w:sz="0" w:space="0" w:color="auto"/>
        <w:left w:val="none" w:sz="0" w:space="0" w:color="auto"/>
        <w:bottom w:val="none" w:sz="0" w:space="0" w:color="auto"/>
        <w:right w:val="none" w:sz="0" w:space="0" w:color="auto"/>
      </w:divBdr>
      <w:divsChild>
        <w:div w:id="48234672">
          <w:marLeft w:val="0"/>
          <w:marRight w:val="0"/>
          <w:marTop w:val="0"/>
          <w:marBottom w:val="0"/>
          <w:divBdr>
            <w:top w:val="none" w:sz="0" w:space="0" w:color="auto"/>
            <w:left w:val="none" w:sz="0" w:space="0" w:color="auto"/>
            <w:bottom w:val="none" w:sz="0" w:space="0" w:color="auto"/>
            <w:right w:val="none" w:sz="0" w:space="0" w:color="auto"/>
          </w:divBdr>
        </w:div>
        <w:div w:id="1807235657">
          <w:marLeft w:val="0"/>
          <w:marRight w:val="0"/>
          <w:marTop w:val="0"/>
          <w:marBottom w:val="0"/>
          <w:divBdr>
            <w:top w:val="none" w:sz="0" w:space="0" w:color="auto"/>
            <w:left w:val="none" w:sz="0" w:space="0" w:color="auto"/>
            <w:bottom w:val="none" w:sz="0" w:space="0" w:color="auto"/>
            <w:right w:val="none" w:sz="0" w:space="0" w:color="auto"/>
          </w:divBdr>
        </w:div>
        <w:div w:id="46473663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damhall.com/shop/es-es/search/defaultSearch/sSearch/Defender+2D/originalProcessedSearchTerm/Defender+2D/sSort/7/sPage/1" TargetMode="External"/><Relationship Id="rId13" Type="http://schemas.openxmlformats.org/officeDocument/2006/relationships/hyperlink" Target="https://www.adamhall.com/es-es"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facebook.com/Palmer.Germany/" TargetMode="External"/><Relationship Id="rId12" Type="http://schemas.openxmlformats.org/officeDocument/2006/relationships/hyperlink" Target="https://blog.adamhall.com/es/"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damhall.com/es-es" TargetMode="External"/><Relationship Id="rId5" Type="http://schemas.openxmlformats.org/officeDocument/2006/relationships/footnotes" Target="footnotes.xml"/><Relationship Id="rId15" Type="http://schemas.openxmlformats.org/officeDocument/2006/relationships/hyperlink" Target="mailto:press@adamhall.com" TargetMode="External"/><Relationship Id="rId10" Type="http://schemas.openxmlformats.org/officeDocument/2006/relationships/hyperlink" Target="https://www.youtube.com/user/adamhalltv"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facebook.com/AdamHallGmbH/" TargetMode="External"/><Relationship Id="rId14" Type="http://schemas.openxmlformats.org/officeDocument/2006/relationships/hyperlink" Target="https://www.adamhall.com/es-e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711</Words>
  <Characters>4484</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info@eventedit.de</dc:creator>
  <cp:keywords/>
  <dc:description/>
  <cp:lastModifiedBy>Alina Knewitz</cp:lastModifiedBy>
  <cp:revision>51</cp:revision>
  <cp:lastPrinted>2019-09-20T12:13:00Z</cp:lastPrinted>
  <dcterms:created xsi:type="dcterms:W3CDTF">2018-12-07T07:34:00Z</dcterms:created>
  <dcterms:modified xsi:type="dcterms:W3CDTF">2020-04-21T09:45:00Z</dcterms:modified>
</cp:coreProperties>
</file>